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6345A" w14:textId="77777777" w:rsidR="00731C6F" w:rsidRDefault="009D73D0" w:rsidP="00731C6F">
      <w:pPr>
        <w:pStyle w:val="NoSpacing"/>
      </w:pPr>
      <w:r>
        <w:rPr>
          <w:noProof/>
        </w:rPr>
        <w:drawing>
          <wp:anchor distT="0" distB="0" distL="114300" distR="114300" simplePos="0" relativeHeight="251657215" behindDoc="1" locked="0" layoutInCell="1" allowOverlap="1" wp14:anchorId="473FF5C2" wp14:editId="7BC3F315">
            <wp:simplePos x="0" y="0"/>
            <wp:positionH relativeFrom="column">
              <wp:posOffset>-2266559</wp:posOffset>
            </wp:positionH>
            <wp:positionV relativeFrom="page">
              <wp:posOffset>-1370330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92032" behindDoc="0" locked="0" layoutInCell="1" allowOverlap="1" wp14:anchorId="27516424" wp14:editId="787B8820">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010A0B2A" w14:textId="0F4E2647" w:rsidR="00C830BB" w:rsidRPr="00E82ACE" w:rsidRDefault="00095D6D" w:rsidP="00C830BB">
                            <w:pPr>
                              <w:rPr>
                                <w:sz w:val="32"/>
                                <w:szCs w:val="32"/>
                                <w:lang w:val="en-GB"/>
                              </w:rPr>
                            </w:pPr>
                            <w:r>
                              <w:rPr>
                                <w:sz w:val="32"/>
                                <w:szCs w:val="32"/>
                                <w:lang w:val="en-GB"/>
                              </w:rPr>
                              <w:t>July 202</w:t>
                            </w:r>
                            <w:r w:rsidR="009E4B78">
                              <w:rPr>
                                <w:sz w:val="32"/>
                                <w:szCs w:val="32"/>
                                <w:lang w:val="en-GB"/>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16424"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010A0B2A" w14:textId="0F4E2647" w:rsidR="00C830BB" w:rsidRPr="00E82ACE" w:rsidRDefault="00095D6D" w:rsidP="00C830BB">
                      <w:pPr>
                        <w:rPr>
                          <w:sz w:val="32"/>
                          <w:szCs w:val="32"/>
                          <w:lang w:val="en-GB"/>
                        </w:rPr>
                      </w:pPr>
                      <w:r>
                        <w:rPr>
                          <w:sz w:val="32"/>
                          <w:szCs w:val="32"/>
                          <w:lang w:val="en-GB"/>
                        </w:rPr>
                        <w:t>July 202</w:t>
                      </w:r>
                      <w:r w:rsidR="009E4B78">
                        <w:rPr>
                          <w:sz w:val="32"/>
                          <w:szCs w:val="32"/>
                          <w:lang w:val="en-GB"/>
                        </w:rPr>
                        <w:t>9</w:t>
                      </w:r>
                    </w:p>
                  </w:txbxContent>
                </v:textbox>
              </v:shape>
            </w:pict>
          </mc:Fallback>
        </mc:AlternateContent>
      </w:r>
      <w:r w:rsidR="004B15AD">
        <w:rPr>
          <w:noProof/>
        </w:rPr>
        <mc:AlternateContent>
          <mc:Choice Requires="wps">
            <w:drawing>
              <wp:anchor distT="0" distB="0" distL="114300" distR="114300" simplePos="0" relativeHeight="251683840" behindDoc="0" locked="0" layoutInCell="1" allowOverlap="1" wp14:anchorId="362225AB" wp14:editId="570BD621">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4EFAE03" w14:textId="39ABD144" w:rsidR="00C830BB" w:rsidRPr="00E82ACE" w:rsidRDefault="00095D6D" w:rsidP="00C830BB">
                            <w:pPr>
                              <w:rPr>
                                <w:sz w:val="32"/>
                                <w:szCs w:val="32"/>
                                <w:lang w:val="en-GB"/>
                              </w:rPr>
                            </w:pPr>
                            <w:r>
                              <w:rPr>
                                <w:sz w:val="32"/>
                                <w:szCs w:val="32"/>
                                <w:lang w:val="en-GB"/>
                              </w:rPr>
                              <w:t>MITRE S&amp;E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25AB" id="_x0000_s1027" type="#_x0000_t202"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34EFAE03" w14:textId="39ABD144" w:rsidR="00C830BB" w:rsidRPr="00E82ACE" w:rsidRDefault="00095D6D" w:rsidP="00C830BB">
                      <w:pPr>
                        <w:rPr>
                          <w:sz w:val="32"/>
                          <w:szCs w:val="32"/>
                          <w:lang w:val="en-GB"/>
                        </w:rPr>
                      </w:pPr>
                      <w:r>
                        <w:rPr>
                          <w:sz w:val="32"/>
                          <w:szCs w:val="32"/>
                          <w:lang w:val="en-GB"/>
                        </w:rPr>
                        <w:t>MITRE S&amp;E Committee</w:t>
                      </w:r>
                    </w:p>
                  </w:txbxContent>
                </v:textbox>
              </v:shape>
            </w:pict>
          </mc:Fallback>
        </mc:AlternateContent>
      </w:r>
      <w:r w:rsidR="004B15AD">
        <w:rPr>
          <w:noProof/>
        </w:rPr>
        <mc:AlternateContent>
          <mc:Choice Requires="wps">
            <w:drawing>
              <wp:anchor distT="0" distB="0" distL="114300" distR="114300" simplePos="0" relativeHeight="251685888" behindDoc="0" locked="0" layoutInCell="1" allowOverlap="1" wp14:anchorId="7C2294FD" wp14:editId="55BAA86B">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B63539F" w14:textId="139383D2" w:rsidR="00C830BB" w:rsidRPr="00E82ACE" w:rsidRDefault="009E4B78" w:rsidP="00C830BB">
                            <w:pPr>
                              <w:rPr>
                                <w:sz w:val="32"/>
                                <w:szCs w:val="32"/>
                                <w:lang w:val="en-GB"/>
                              </w:rPr>
                            </w:pPr>
                            <w:r>
                              <w:rPr>
                                <w:sz w:val="32"/>
                                <w:szCs w:val="32"/>
                                <w:lang w:val="en-GB"/>
                              </w:rPr>
                              <w:t>1</w:t>
                            </w:r>
                            <w:r w:rsidRPr="009E4B78">
                              <w:rPr>
                                <w:sz w:val="32"/>
                                <w:szCs w:val="32"/>
                                <w:vertAlign w:val="superscript"/>
                                <w:lang w:val="en-GB"/>
                              </w:rPr>
                              <w:t>st</w:t>
                            </w:r>
                            <w:r>
                              <w:rPr>
                                <w:sz w:val="32"/>
                                <w:szCs w:val="32"/>
                                <w:lang w:val="en-GB"/>
                              </w:rPr>
                              <w:t xml:space="preserve"> January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294FD" id="_x0000_s1028" type="#_x0000_t202" style="position:absolute;margin-left:177.9pt;margin-top:466.95pt;width:294.1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3B63539F" w14:textId="139383D2" w:rsidR="00C830BB" w:rsidRPr="00E82ACE" w:rsidRDefault="009E4B78" w:rsidP="00C830BB">
                      <w:pPr>
                        <w:rPr>
                          <w:sz w:val="32"/>
                          <w:szCs w:val="32"/>
                          <w:lang w:val="en-GB"/>
                        </w:rPr>
                      </w:pPr>
                      <w:r>
                        <w:rPr>
                          <w:sz w:val="32"/>
                          <w:szCs w:val="32"/>
                          <w:lang w:val="en-GB"/>
                        </w:rPr>
                        <w:t>1</w:t>
                      </w:r>
                      <w:r w:rsidRPr="009E4B78">
                        <w:rPr>
                          <w:sz w:val="32"/>
                          <w:szCs w:val="32"/>
                          <w:vertAlign w:val="superscript"/>
                          <w:lang w:val="en-GB"/>
                        </w:rPr>
                        <w:t>st</w:t>
                      </w:r>
                      <w:r>
                        <w:rPr>
                          <w:sz w:val="32"/>
                          <w:szCs w:val="32"/>
                          <w:lang w:val="en-GB"/>
                        </w:rPr>
                        <w:t xml:space="preserve"> January 2026</w:t>
                      </w:r>
                    </w:p>
                  </w:txbxContent>
                </v:textbox>
              </v:shape>
            </w:pict>
          </mc:Fallback>
        </mc:AlternateContent>
      </w:r>
      <w:r w:rsidR="004B15AD">
        <w:rPr>
          <w:noProof/>
        </w:rPr>
        <mc:AlternateContent>
          <mc:Choice Requires="wps">
            <w:drawing>
              <wp:anchor distT="0" distB="0" distL="114300" distR="114300" simplePos="0" relativeHeight="251687936" behindDoc="0" locked="0" layoutInCell="1" allowOverlap="1" wp14:anchorId="74DBEA1C" wp14:editId="33B11AD3">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486B4C05" w14:textId="032C3D4F" w:rsidR="00C830BB" w:rsidRPr="00E82ACE" w:rsidRDefault="003640B6" w:rsidP="00C830BB">
                            <w:pPr>
                              <w:rPr>
                                <w:sz w:val="32"/>
                                <w:szCs w:val="32"/>
                                <w:lang w:val="en-GB"/>
                              </w:rPr>
                            </w:pPr>
                            <w:r>
                              <w:rPr>
                                <w:sz w:val="32"/>
                                <w:szCs w:val="32"/>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BEA1C" id="_x0000_s1029" type="#_x0000_t202"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486B4C05" w14:textId="032C3D4F" w:rsidR="00C830BB" w:rsidRPr="00E82ACE" w:rsidRDefault="003640B6" w:rsidP="00C830BB">
                      <w:pPr>
                        <w:rPr>
                          <w:sz w:val="32"/>
                          <w:szCs w:val="32"/>
                          <w:lang w:val="en-GB"/>
                        </w:rPr>
                      </w:pPr>
                      <w:r>
                        <w:rPr>
                          <w:sz w:val="32"/>
                          <w:szCs w:val="32"/>
                          <w:lang w:val="en-GB"/>
                        </w:rPr>
                        <w:t>2</w:t>
                      </w:r>
                    </w:p>
                  </w:txbxContent>
                </v:textbox>
              </v:shape>
            </w:pict>
          </mc:Fallback>
        </mc:AlternateContent>
      </w:r>
      <w:r w:rsidR="004B15AD">
        <w:rPr>
          <w:noProof/>
        </w:rPr>
        <mc:AlternateContent>
          <mc:Choice Requires="wps">
            <w:drawing>
              <wp:anchor distT="0" distB="0" distL="114300" distR="114300" simplePos="0" relativeHeight="251689984" behindDoc="0" locked="0" layoutInCell="1" allowOverlap="1" wp14:anchorId="2C5EE4A6" wp14:editId="4F767F88">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38A35CAC" w14:textId="420D8DB6" w:rsidR="00C830BB" w:rsidRPr="00E82ACE" w:rsidRDefault="00095D6D" w:rsidP="00C830BB">
                            <w:pPr>
                              <w:rPr>
                                <w:sz w:val="32"/>
                                <w:szCs w:val="32"/>
                                <w:lang w:val="en-GB"/>
                              </w:rPr>
                            </w:pPr>
                            <w:r>
                              <w:rPr>
                                <w:sz w:val="32"/>
                                <w:szCs w:val="32"/>
                                <w:lang w:val="en-GB"/>
                              </w:rPr>
                              <w:t>July 202</w:t>
                            </w:r>
                            <w:r w:rsidR="003640B6">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EE4A6" id="_x0000_s1030" type="#_x0000_t202"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38A35CAC" w14:textId="420D8DB6" w:rsidR="00C830BB" w:rsidRPr="00E82ACE" w:rsidRDefault="00095D6D" w:rsidP="00C830BB">
                      <w:pPr>
                        <w:rPr>
                          <w:sz w:val="32"/>
                          <w:szCs w:val="32"/>
                          <w:lang w:val="en-GB"/>
                        </w:rPr>
                      </w:pPr>
                      <w:r>
                        <w:rPr>
                          <w:sz w:val="32"/>
                          <w:szCs w:val="32"/>
                          <w:lang w:val="en-GB"/>
                        </w:rPr>
                        <w:t>July 202</w:t>
                      </w:r>
                      <w:r w:rsidR="003640B6">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59264" behindDoc="0" locked="0" layoutInCell="1" allowOverlap="1" wp14:anchorId="10076C56" wp14:editId="07D3D040">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76C56" id="_x0000_s1031" type="#_x0000_t202"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75648" behindDoc="0" locked="0" layoutInCell="1" allowOverlap="1" wp14:anchorId="63E8D2C8" wp14:editId="75EB30F3">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0BA7691"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8D2C8" id="_x0000_s1032" type="#_x0000_t20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60BA7691"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77696" behindDoc="0" locked="0" layoutInCell="1" allowOverlap="1" wp14:anchorId="5AC1C280" wp14:editId="564F9BD0">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40A2874E"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1C280" id="_x0000_s1033" type="#_x0000_t202"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40A2874E"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79744" behindDoc="0" locked="0" layoutInCell="1" allowOverlap="1" wp14:anchorId="4719694E" wp14:editId="34E9C102">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0AAD1475"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9694E" id="_x0000_s1034" type="#_x0000_t202"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0AAD1475"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81792" behindDoc="0" locked="0" layoutInCell="1" allowOverlap="1" wp14:anchorId="069E443E" wp14:editId="00ACC230">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0A0575ED"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E443E" id="_x0000_s1035" type="#_x0000_t202"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0A0575ED"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0" behindDoc="0" locked="0" layoutInCell="1" allowOverlap="1" wp14:anchorId="7EA25FBC" wp14:editId="363FA742">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533E7F4D" w14:textId="11BC05DC" w:rsidR="00E82ACE" w:rsidRPr="00816B3A" w:rsidRDefault="007D6159">
                            <w:pPr>
                              <w:rPr>
                                <w:rFonts w:ascii="Aptos SemiBold" w:hAnsi="Aptos SemiBold"/>
                                <w:b/>
                                <w:bCs/>
                                <w:color w:val="3C595C"/>
                                <w:sz w:val="72"/>
                                <w:szCs w:val="72"/>
                                <w:lang w:val="en-GB"/>
                              </w:rPr>
                            </w:pPr>
                            <w:r>
                              <w:rPr>
                                <w:rFonts w:ascii="Aptos SemiBold" w:hAnsi="Aptos SemiBold"/>
                                <w:b/>
                                <w:bCs/>
                                <w:color w:val="3C595C"/>
                                <w:sz w:val="72"/>
                                <w:szCs w:val="72"/>
                                <w:lang w:val="en-GB"/>
                              </w:rPr>
                              <w:t>2</w:t>
                            </w:r>
                            <w:r w:rsidR="00C765CA">
                              <w:rPr>
                                <w:rFonts w:ascii="Aptos SemiBold" w:hAnsi="Aptos SemiBold"/>
                                <w:b/>
                                <w:bCs/>
                                <w:color w:val="3C595C"/>
                                <w:sz w:val="72"/>
                                <w:szCs w:val="72"/>
                                <w:lang w:val="en-GB"/>
                              </w:rPr>
                              <w:t>1</w:t>
                            </w:r>
                            <w:r>
                              <w:rPr>
                                <w:rFonts w:ascii="Aptos SemiBold" w:hAnsi="Aptos SemiBold"/>
                                <w:b/>
                                <w:bCs/>
                                <w:color w:val="3C595C"/>
                                <w:sz w:val="72"/>
                                <w:szCs w:val="72"/>
                                <w:lang w:val="en-GB"/>
                              </w:rPr>
                              <w:t xml:space="preserve"> – </w:t>
                            </w:r>
                            <w:r w:rsidR="00C765CA">
                              <w:rPr>
                                <w:rFonts w:ascii="Aptos SemiBold" w:hAnsi="Aptos SemiBold"/>
                                <w:b/>
                                <w:bCs/>
                                <w:color w:val="3C595C"/>
                                <w:sz w:val="72"/>
                                <w:szCs w:val="72"/>
                                <w:lang w:val="en-GB"/>
                              </w:rPr>
                              <w:t>Behaviour Policy – Part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25FBC" id="Text Box 2" o:spid="_x0000_s1036" type="#_x0000_t20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533E7F4D" w14:textId="11BC05DC" w:rsidR="00E82ACE" w:rsidRPr="00816B3A" w:rsidRDefault="007D6159">
                      <w:pPr>
                        <w:rPr>
                          <w:rFonts w:ascii="Aptos SemiBold" w:hAnsi="Aptos SemiBold"/>
                          <w:b/>
                          <w:bCs/>
                          <w:color w:val="3C595C"/>
                          <w:sz w:val="72"/>
                          <w:szCs w:val="72"/>
                          <w:lang w:val="en-GB"/>
                        </w:rPr>
                      </w:pPr>
                      <w:r>
                        <w:rPr>
                          <w:rFonts w:ascii="Aptos SemiBold" w:hAnsi="Aptos SemiBold"/>
                          <w:b/>
                          <w:bCs/>
                          <w:color w:val="3C595C"/>
                          <w:sz w:val="72"/>
                          <w:szCs w:val="72"/>
                          <w:lang w:val="en-GB"/>
                        </w:rPr>
                        <w:t>2</w:t>
                      </w:r>
                      <w:r w:rsidR="00C765CA">
                        <w:rPr>
                          <w:rFonts w:ascii="Aptos SemiBold" w:hAnsi="Aptos SemiBold"/>
                          <w:b/>
                          <w:bCs/>
                          <w:color w:val="3C595C"/>
                          <w:sz w:val="72"/>
                          <w:szCs w:val="72"/>
                          <w:lang w:val="en-GB"/>
                        </w:rPr>
                        <w:t>1</w:t>
                      </w:r>
                      <w:r>
                        <w:rPr>
                          <w:rFonts w:ascii="Aptos SemiBold" w:hAnsi="Aptos SemiBold"/>
                          <w:b/>
                          <w:bCs/>
                          <w:color w:val="3C595C"/>
                          <w:sz w:val="72"/>
                          <w:szCs w:val="72"/>
                          <w:lang w:val="en-GB"/>
                        </w:rPr>
                        <w:t xml:space="preserve"> – </w:t>
                      </w:r>
                      <w:r w:rsidR="00C765CA">
                        <w:rPr>
                          <w:rFonts w:ascii="Aptos SemiBold" w:hAnsi="Aptos SemiBold"/>
                          <w:b/>
                          <w:bCs/>
                          <w:color w:val="3C595C"/>
                          <w:sz w:val="72"/>
                          <w:szCs w:val="72"/>
                          <w:lang w:val="en-GB"/>
                        </w:rPr>
                        <w:t>Behaviour Policy – Part B</w:t>
                      </w:r>
                    </w:p>
                  </w:txbxContent>
                </v:textbox>
              </v:shape>
            </w:pict>
          </mc:Fallback>
        </mc:AlternateContent>
      </w:r>
    </w:p>
    <w:p w14:paraId="458323AE" w14:textId="77777777" w:rsidR="004B15AD" w:rsidRPr="004B15AD" w:rsidRDefault="004B15AD" w:rsidP="004B15AD"/>
    <w:p w14:paraId="52FCB2E3" w14:textId="77777777" w:rsidR="004B15AD" w:rsidRPr="004B15AD" w:rsidRDefault="004B15AD" w:rsidP="004B15AD"/>
    <w:p w14:paraId="43677ECA" w14:textId="77777777" w:rsidR="004B15AD" w:rsidRPr="004B15AD" w:rsidRDefault="004B15AD" w:rsidP="004B15AD"/>
    <w:p w14:paraId="7477DA6E" w14:textId="77777777" w:rsidR="004B15AD" w:rsidRPr="004B15AD" w:rsidRDefault="004B15AD" w:rsidP="004B15AD"/>
    <w:p w14:paraId="3503A001" w14:textId="77777777" w:rsidR="004B15AD" w:rsidRPr="004B15AD" w:rsidRDefault="004B15AD" w:rsidP="004B15AD"/>
    <w:p w14:paraId="671E0B5F" w14:textId="77777777" w:rsidR="004B15AD" w:rsidRPr="004B15AD" w:rsidRDefault="004B15AD" w:rsidP="004B15AD"/>
    <w:p w14:paraId="06A72085" w14:textId="77777777" w:rsidR="004B15AD" w:rsidRPr="004B15AD" w:rsidRDefault="004B15AD" w:rsidP="004B15AD"/>
    <w:p w14:paraId="54973C19" w14:textId="77777777" w:rsidR="004B15AD" w:rsidRPr="004B15AD" w:rsidRDefault="004B15AD" w:rsidP="004B15AD"/>
    <w:p w14:paraId="48E9643F" w14:textId="77777777" w:rsidR="004B15AD" w:rsidRPr="004B15AD" w:rsidRDefault="004B15AD" w:rsidP="004B15AD"/>
    <w:p w14:paraId="3CB7A492" w14:textId="77777777" w:rsidR="004B15AD" w:rsidRPr="004B15AD" w:rsidRDefault="004B15AD" w:rsidP="004B15AD"/>
    <w:p w14:paraId="6C314D27" w14:textId="77777777" w:rsidR="004B15AD" w:rsidRPr="004B15AD" w:rsidRDefault="004B15AD" w:rsidP="004B15AD"/>
    <w:p w14:paraId="3A69C263" w14:textId="77777777" w:rsidR="004B15AD" w:rsidRPr="004B15AD" w:rsidRDefault="004B15AD" w:rsidP="004B15AD"/>
    <w:p w14:paraId="06531521" w14:textId="77777777" w:rsidR="004B15AD" w:rsidRPr="004B15AD" w:rsidRDefault="004B15AD" w:rsidP="004B15AD"/>
    <w:p w14:paraId="3C5E3934" w14:textId="77777777" w:rsidR="004B15AD" w:rsidRPr="004B15AD" w:rsidRDefault="004B15AD" w:rsidP="004B15AD"/>
    <w:p w14:paraId="05C54BCC" w14:textId="77777777" w:rsidR="004B15AD" w:rsidRDefault="004B15AD" w:rsidP="004B15AD"/>
    <w:p w14:paraId="7CF984A8" w14:textId="77777777" w:rsidR="004B15AD" w:rsidRDefault="004B15AD" w:rsidP="004B15AD">
      <w:pPr>
        <w:ind w:firstLine="720"/>
      </w:pPr>
    </w:p>
    <w:p w14:paraId="0B63200A" w14:textId="77777777" w:rsidR="004B15AD" w:rsidRDefault="004B15AD" w:rsidP="004B15AD">
      <w:pPr>
        <w:ind w:firstLine="720"/>
      </w:pPr>
    </w:p>
    <w:p w14:paraId="74D0CE9C" w14:textId="77777777" w:rsidR="004B15AD" w:rsidRDefault="004B15AD" w:rsidP="004B15AD">
      <w:pPr>
        <w:ind w:firstLine="720"/>
      </w:pPr>
    </w:p>
    <w:p w14:paraId="0993329B" w14:textId="77777777" w:rsidR="004B15AD" w:rsidRDefault="004B15AD" w:rsidP="004B15AD">
      <w:pPr>
        <w:ind w:firstLine="720"/>
      </w:pPr>
    </w:p>
    <w:p w14:paraId="6F09286A" w14:textId="77777777" w:rsidR="004B15AD" w:rsidRDefault="004B15AD" w:rsidP="004B15AD">
      <w:pPr>
        <w:ind w:firstLine="720"/>
      </w:pPr>
    </w:p>
    <w:p w14:paraId="4D606EFB" w14:textId="77777777" w:rsidR="004B15AD" w:rsidRDefault="004B15AD" w:rsidP="004B15AD">
      <w:pPr>
        <w:ind w:firstLine="720"/>
      </w:pPr>
    </w:p>
    <w:p w14:paraId="078E726C" w14:textId="77777777" w:rsidR="004B15AD" w:rsidRDefault="004B15AD" w:rsidP="004B15AD">
      <w:pPr>
        <w:ind w:firstLine="720"/>
      </w:pPr>
    </w:p>
    <w:p w14:paraId="7EC84789" w14:textId="77777777" w:rsidR="004B15AD" w:rsidRDefault="004B15AD" w:rsidP="004B15AD">
      <w:pPr>
        <w:ind w:firstLine="720"/>
      </w:pPr>
    </w:p>
    <w:p w14:paraId="646D5CB6" w14:textId="77777777" w:rsidR="004B15AD" w:rsidRDefault="004B15AD" w:rsidP="004B15AD">
      <w:pPr>
        <w:ind w:firstLine="720"/>
      </w:pPr>
    </w:p>
    <w:p w14:paraId="528A9B64" w14:textId="77777777" w:rsidR="004B15AD" w:rsidRDefault="004B15AD" w:rsidP="004B15AD">
      <w:pPr>
        <w:ind w:firstLine="720"/>
      </w:pPr>
    </w:p>
    <w:p w14:paraId="2A782D09" w14:textId="77777777" w:rsidR="004B15AD" w:rsidRDefault="004B15AD" w:rsidP="004B15AD">
      <w:pPr>
        <w:ind w:firstLine="720"/>
      </w:pPr>
    </w:p>
    <w:p w14:paraId="5F6486B6" w14:textId="77777777" w:rsidR="004B15AD" w:rsidRDefault="004B15AD" w:rsidP="004B15AD">
      <w:pPr>
        <w:ind w:firstLine="720"/>
      </w:pPr>
    </w:p>
    <w:p w14:paraId="2E90E928" w14:textId="77777777" w:rsidR="004B15AD" w:rsidRDefault="004B15AD" w:rsidP="004B15AD">
      <w:pPr>
        <w:ind w:firstLine="720"/>
      </w:pPr>
    </w:p>
    <w:p w14:paraId="084D72BC" w14:textId="77777777" w:rsidR="004B15AD" w:rsidRDefault="009D73D0" w:rsidP="004B15AD">
      <w:pPr>
        <w:ind w:firstLine="720"/>
      </w:pPr>
      <w:r>
        <w:rPr>
          <w:noProof/>
        </w:rPr>
        <mc:AlternateContent>
          <mc:Choice Requires="wpg">
            <w:drawing>
              <wp:anchor distT="0" distB="0" distL="114300" distR="114300" simplePos="0" relativeHeight="251698176" behindDoc="0" locked="0" layoutInCell="1" allowOverlap="1" wp14:anchorId="43006CDD" wp14:editId="79539048">
                <wp:simplePos x="0" y="0"/>
                <wp:positionH relativeFrom="column">
                  <wp:posOffset>230554</wp:posOffset>
                </wp:positionH>
                <wp:positionV relativeFrom="paragraph">
                  <wp:posOffset>40591</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292832"/>
                            <a:ext cx="272312" cy="293774"/>
                          </a:xfrm>
                          <a:prstGeom prst="rect">
                            <a:avLst/>
                          </a:prstGeom>
                          <a:solidFill>
                            <a:schemeClr val="lt1"/>
                          </a:solidFill>
                          <a:ln w="6350">
                            <a:solidFill>
                              <a:prstClr val="black"/>
                            </a:solidFill>
                          </a:ln>
                        </wps:spPr>
                        <wps:txbx>
                          <w:txbxContent>
                            <w:p w14:paraId="22B1ED9D" w14:textId="32A1FB32"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4694231D" w14:textId="15D3186A" w:rsidR="00C830BB" w:rsidRPr="00772362" w:rsidRDefault="00C830BB" w:rsidP="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18B4974"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43006CDD" id="Group 1" o:spid="_x0000_s1037" style="position:absolute;left:0;text-align:left;margin-left:18.15pt;margin-top:3.2pt;width:451.2pt;height:55.5pt;z-index:251698176"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">
                <v:shape id="_x0000_s1038"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39" type="#_x0000_t202" style="position:absolute;left:12516;top:2928;width:2724;height:293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22B1ED9D" w14:textId="32A1FB32" w:rsidR="00C830BB" w:rsidRPr="00772362" w:rsidRDefault="00C830BB">
                        <w:pPr>
                          <w:rPr>
                            <w:rFonts w:ascii="Segoe UI Symbol" w:hAnsi="Segoe UI Symbol"/>
                            <w:lang w:val="en-GB"/>
                          </w:rPr>
                        </w:pPr>
                      </w:p>
                    </w:txbxContent>
                  </v:textbox>
                </v:shape>
                <v:shape id="Text Box 4" o:spid="_x0000_s1040"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4694231D" w14:textId="15D3186A" w:rsidR="00C830BB" w:rsidRPr="00772362" w:rsidRDefault="00C830BB" w:rsidP="00C830BB">
                        <w:pPr>
                          <w:rPr>
                            <w:rFonts w:ascii="Segoe UI Symbol" w:hAnsi="Segoe UI Symbol"/>
                            <w:lang w:val="en-GB"/>
                          </w:rPr>
                        </w:pPr>
                      </w:p>
                    </w:txbxContent>
                  </v:textbox>
                </v:shape>
                <v:shape id="Text Box 4" o:spid="_x0000_s1041"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18B4974"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p>
    <w:p w14:paraId="1E37498D" w14:textId="77777777" w:rsidR="004B15AD" w:rsidRDefault="004B15AD">
      <w:r>
        <w:br w:type="page"/>
      </w:r>
    </w:p>
    <w:p w14:paraId="4A0D62FD"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4D83D88C" w14:textId="77777777" w:rsidR="00956787" w:rsidRPr="00347E7B" w:rsidRDefault="00956787" w:rsidP="00956787">
      <w:pPr>
        <w:rPr>
          <w:b/>
          <w:color w:val="59A7A7"/>
          <w:sz w:val="32"/>
          <w:szCs w:val="32"/>
        </w:rPr>
      </w:pPr>
      <w:proofErr w:type="spellStart"/>
      <w:r w:rsidRPr="00347E7B">
        <w:rPr>
          <w:b/>
          <w:color w:val="59A7A7"/>
          <w:sz w:val="32"/>
          <w:szCs w:val="32"/>
        </w:rPr>
        <w:lastRenderedPageBreak/>
        <w:t>Behaviour</w:t>
      </w:r>
      <w:proofErr w:type="spellEnd"/>
      <w:r w:rsidRPr="00347E7B">
        <w:rPr>
          <w:b/>
          <w:color w:val="59A7A7"/>
          <w:sz w:val="32"/>
          <w:szCs w:val="32"/>
        </w:rPr>
        <w:t xml:space="preserve"> Policy</w:t>
      </w:r>
    </w:p>
    <w:p w14:paraId="56173F23" w14:textId="77777777" w:rsidR="00956787" w:rsidRPr="000465E7" w:rsidRDefault="00956787" w:rsidP="00956787">
      <w:pPr>
        <w:rPr>
          <w:sz w:val="28"/>
          <w:szCs w:val="28"/>
        </w:rPr>
      </w:pPr>
      <w:r w:rsidRPr="000465E7">
        <w:rPr>
          <w:b/>
          <w:sz w:val="28"/>
          <w:szCs w:val="28"/>
        </w:rPr>
        <w:t>Section B:</w:t>
      </w:r>
      <w:r w:rsidRPr="000465E7">
        <w:rPr>
          <w:sz w:val="28"/>
          <w:szCs w:val="28"/>
        </w:rPr>
        <w:t xml:space="preserve"> MITRE approaches to managing </w:t>
      </w:r>
      <w:proofErr w:type="spellStart"/>
      <w:r w:rsidRPr="000465E7">
        <w:rPr>
          <w:sz w:val="28"/>
          <w:szCs w:val="28"/>
        </w:rPr>
        <w:t>behaviour</w:t>
      </w:r>
      <w:proofErr w:type="spellEnd"/>
      <w:r w:rsidRPr="000465E7">
        <w:rPr>
          <w:sz w:val="28"/>
          <w:szCs w:val="28"/>
        </w:rPr>
        <w:t xml:space="preserve"> in schools</w:t>
      </w:r>
    </w:p>
    <w:p w14:paraId="54DDF81B" w14:textId="77777777" w:rsidR="00956787" w:rsidRPr="00347E7B" w:rsidRDefault="00956787" w:rsidP="00956787">
      <w:pPr>
        <w:pStyle w:val="Subhead2"/>
        <w:rPr>
          <w:rFonts w:ascii="Calibri" w:hAnsi="Calibri" w:cs="Calibri"/>
          <w:color w:val="59A7A7"/>
          <w:sz w:val="28"/>
          <w:szCs w:val="28"/>
          <w:lang w:val="en-GB"/>
        </w:rPr>
      </w:pPr>
      <w:r w:rsidRPr="00347E7B">
        <w:rPr>
          <w:rFonts w:ascii="Calibri" w:hAnsi="Calibri" w:cs="Calibri"/>
          <w:color w:val="59A7A7"/>
          <w:sz w:val="28"/>
          <w:szCs w:val="28"/>
          <w:lang w:val="en-GB"/>
        </w:rPr>
        <w:t xml:space="preserve">1 Prohibited </w:t>
      </w:r>
      <w:proofErr w:type="gramStart"/>
      <w:r w:rsidRPr="00347E7B">
        <w:rPr>
          <w:rFonts w:ascii="Calibri" w:hAnsi="Calibri" w:cs="Calibri"/>
          <w:color w:val="59A7A7"/>
          <w:sz w:val="28"/>
          <w:szCs w:val="28"/>
          <w:lang w:val="en-GB"/>
        </w:rPr>
        <w:t>items</w:t>
      </w:r>
      <w:proofErr w:type="gramEnd"/>
    </w:p>
    <w:p w14:paraId="62840E34"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Possession of any prohibited items</w:t>
      </w:r>
      <w:r>
        <w:rPr>
          <w:rFonts w:ascii="Calibri" w:hAnsi="Calibri" w:cs="Calibri"/>
          <w:sz w:val="22"/>
          <w:szCs w:val="22"/>
          <w:lang w:val="en-GB"/>
        </w:rPr>
        <w:t xml:space="preserve"> constitutes serious misbehaviour</w:t>
      </w:r>
      <w:r w:rsidRPr="00E1469A">
        <w:rPr>
          <w:rFonts w:ascii="Calibri" w:hAnsi="Calibri" w:cs="Calibri"/>
          <w:sz w:val="22"/>
          <w:szCs w:val="22"/>
          <w:lang w:val="en-GB"/>
        </w:rPr>
        <w:t>. These are:</w:t>
      </w:r>
    </w:p>
    <w:p w14:paraId="7F21DE64"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Knives or weapons</w:t>
      </w:r>
    </w:p>
    <w:p w14:paraId="515DAC0C"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Alcohol</w:t>
      </w:r>
    </w:p>
    <w:p w14:paraId="119E1CCF"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Illegal drugs</w:t>
      </w:r>
    </w:p>
    <w:p w14:paraId="79C3D982"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Stolen items</w:t>
      </w:r>
    </w:p>
    <w:p w14:paraId="697C45C9"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Tobacco and cigarette papers</w:t>
      </w:r>
    </w:p>
    <w:p w14:paraId="5F8E3012" w14:textId="77777777" w:rsidR="00956787" w:rsidRPr="00E1469A"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Fireworks</w:t>
      </w:r>
    </w:p>
    <w:p w14:paraId="6CD70CA3" w14:textId="77777777" w:rsidR="00956787"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Pornographic images</w:t>
      </w:r>
    </w:p>
    <w:p w14:paraId="2E031462" w14:textId="77777777" w:rsidR="00956787" w:rsidRDefault="00956787" w:rsidP="00956787">
      <w:pPr>
        <w:pStyle w:val="Bulletedcopylevel2"/>
        <w:spacing w:after="0"/>
        <w:rPr>
          <w:rFonts w:ascii="Calibri" w:hAnsi="Calibri" w:cs="Calibri"/>
          <w:sz w:val="22"/>
          <w:szCs w:val="22"/>
          <w:lang w:val="en-GB"/>
        </w:rPr>
      </w:pPr>
      <w:r w:rsidRPr="00E1469A">
        <w:rPr>
          <w:rFonts w:ascii="Calibri" w:hAnsi="Calibri" w:cs="Calibri"/>
          <w:sz w:val="22"/>
          <w:szCs w:val="22"/>
          <w:lang w:val="en-GB"/>
        </w:rPr>
        <w:t>Any article a staff member reasonably suspects has been, or is likely to be, used to commit an offence, or to cause personal injury to, or damage to the property of, any person (including the pupil)</w:t>
      </w:r>
    </w:p>
    <w:p w14:paraId="0F3102B1" w14:textId="7E058DB5" w:rsidR="00EA52E1" w:rsidRDefault="00EA52E1" w:rsidP="00CF62C9">
      <w:pPr>
        <w:pStyle w:val="Bulletedcopylevel2"/>
        <w:rPr>
          <w:lang w:val="en-GB"/>
        </w:rPr>
      </w:pPr>
      <w:r>
        <w:rPr>
          <w:rStyle w:val="Strong"/>
          <w:rFonts w:ascii="Abadi" w:hAnsi="Abadi"/>
          <w:b w:val="0"/>
          <w:bCs w:val="0"/>
        </w:rPr>
        <w:t>Mobile Phone Policy – Holy Trinity After-School Club</w:t>
      </w:r>
    </w:p>
    <w:p w14:paraId="6640F593" w14:textId="77777777" w:rsidR="00EA52E1" w:rsidRDefault="00EA52E1" w:rsidP="00CF62C9">
      <w:pPr>
        <w:pStyle w:val="Bulletedcopylevel2"/>
        <w:numPr>
          <w:ilvl w:val="0"/>
          <w:numId w:val="0"/>
        </w:numPr>
        <w:ind w:left="187" w:firstLine="720"/>
      </w:pPr>
      <w:r>
        <w:t xml:space="preserve">Holy Trinity maintains a </w:t>
      </w:r>
      <w:r>
        <w:rPr>
          <w:rStyle w:val="Strong"/>
          <w:rFonts w:ascii="Abadi" w:hAnsi="Abadi"/>
          <w:b w:val="0"/>
          <w:bCs w:val="0"/>
        </w:rPr>
        <w:t>strict no mobile phone policy</w:t>
      </w:r>
      <w:r>
        <w:t xml:space="preserve"> during the school day.</w:t>
      </w:r>
    </w:p>
    <w:p w14:paraId="6519E7DC" w14:textId="77777777" w:rsidR="00EA52E1" w:rsidRDefault="00EA52E1" w:rsidP="00CF62C9">
      <w:pPr>
        <w:pStyle w:val="Bulletedcopylevel2"/>
        <w:numPr>
          <w:ilvl w:val="0"/>
          <w:numId w:val="0"/>
        </w:numPr>
        <w:ind w:left="907"/>
      </w:pPr>
      <w:r>
        <w:t xml:space="preserve">For the after-school club, an exception applies </w:t>
      </w:r>
      <w:r>
        <w:rPr>
          <w:rStyle w:val="Strong"/>
          <w:rFonts w:ascii="Abadi" w:hAnsi="Abadi"/>
          <w:b w:val="0"/>
          <w:bCs w:val="0"/>
        </w:rPr>
        <w:t>only</w:t>
      </w:r>
      <w:r>
        <w:t xml:space="preserve"> to children attending from Lowe’s Wong via the walking bus. These children may bring a mobile phone, but it </w:t>
      </w:r>
      <w:r>
        <w:rPr>
          <w:rStyle w:val="Strong"/>
          <w:rFonts w:ascii="Abadi" w:hAnsi="Abadi"/>
          <w:b w:val="0"/>
          <w:bCs w:val="0"/>
        </w:rPr>
        <w:t xml:space="preserve">must remain switched off and </w:t>
      </w:r>
      <w:proofErr w:type="gramStart"/>
      <w:r>
        <w:rPr>
          <w:rStyle w:val="Strong"/>
          <w:rFonts w:ascii="Abadi" w:hAnsi="Abadi"/>
          <w:b w:val="0"/>
          <w:bCs w:val="0"/>
        </w:rPr>
        <w:t>kept in their bag at all times</w:t>
      </w:r>
      <w:proofErr w:type="gramEnd"/>
      <w:r>
        <w:t xml:space="preserve">, including during the walk to and from the club. Phones </w:t>
      </w:r>
      <w:r>
        <w:rPr>
          <w:rStyle w:val="Strong"/>
          <w:rFonts w:ascii="Abadi" w:hAnsi="Abadi"/>
          <w:b w:val="0"/>
          <w:bCs w:val="0"/>
        </w:rPr>
        <w:t>cannot be removed from the bag under any circumstances</w:t>
      </w:r>
      <w:r>
        <w:t xml:space="preserve"> while the child is at the club.</w:t>
      </w:r>
    </w:p>
    <w:p w14:paraId="2DE0CC7F" w14:textId="77777777" w:rsidR="00EA52E1" w:rsidRDefault="00EA52E1" w:rsidP="00CF62C9">
      <w:pPr>
        <w:pStyle w:val="Bulletedcopylevel2"/>
        <w:numPr>
          <w:ilvl w:val="0"/>
          <w:numId w:val="0"/>
        </w:numPr>
        <w:ind w:left="907"/>
      </w:pPr>
      <w:r>
        <w:t xml:space="preserve">If a child is found using or removing their phone, staff will confiscate it and return it to the parent or carer at the end of the session. A second breach will result in the child </w:t>
      </w:r>
      <w:r>
        <w:rPr>
          <w:rStyle w:val="Strong"/>
          <w:rFonts w:ascii="Abadi" w:hAnsi="Abadi"/>
          <w:b w:val="0"/>
          <w:bCs w:val="0"/>
        </w:rPr>
        <w:t>losing the privilege to bring a phone to the club</w:t>
      </w:r>
      <w:r>
        <w:t>.</w:t>
      </w:r>
    </w:p>
    <w:p w14:paraId="4731CD5E" w14:textId="77777777" w:rsidR="00956787" w:rsidRPr="00347E7B" w:rsidRDefault="00956787" w:rsidP="00956787">
      <w:pPr>
        <w:pStyle w:val="Subhead2"/>
        <w:rPr>
          <w:rFonts w:ascii="Calibri" w:hAnsi="Calibri" w:cs="Calibri"/>
          <w:color w:val="59A7A7"/>
          <w:sz w:val="28"/>
          <w:szCs w:val="28"/>
          <w:lang w:val="en-GB"/>
        </w:rPr>
      </w:pPr>
      <w:r w:rsidRPr="00347E7B">
        <w:rPr>
          <w:rFonts w:ascii="Calibri" w:hAnsi="Calibri" w:cs="Calibri"/>
          <w:color w:val="59A7A7"/>
          <w:sz w:val="28"/>
          <w:szCs w:val="28"/>
          <w:lang w:val="en-GB"/>
        </w:rPr>
        <w:t>2 Searching, Screening and Confiscation</w:t>
      </w:r>
      <w:r w:rsidRPr="00347E7B">
        <w:rPr>
          <w:rStyle w:val="apple-tab-span"/>
          <w:rFonts w:ascii="Calibri" w:hAnsi="Calibri" w:cs="Calibri"/>
          <w:color w:val="59A7A7"/>
          <w:sz w:val="28"/>
          <w:szCs w:val="28"/>
          <w:lang w:val="en-GB"/>
        </w:rPr>
        <w:tab/>
      </w:r>
    </w:p>
    <w:p w14:paraId="5CA059DA" w14:textId="77777777" w:rsidR="00956787" w:rsidRPr="00E1469A" w:rsidRDefault="00956787" w:rsidP="00956787">
      <w:pPr>
        <w:pStyle w:val="1bodycopy10pt"/>
        <w:rPr>
          <w:rFonts w:ascii="Calibri" w:hAnsi="Calibri" w:cs="Calibri"/>
          <w:sz w:val="22"/>
          <w:szCs w:val="22"/>
        </w:rPr>
      </w:pPr>
      <w:r>
        <w:rPr>
          <w:rFonts w:ascii="Calibri" w:hAnsi="Calibri" w:cs="Calibri"/>
          <w:sz w:val="22"/>
          <w:szCs w:val="22"/>
        </w:rPr>
        <w:t>Where there is a need for s</w:t>
      </w:r>
      <w:r w:rsidRPr="00E1469A">
        <w:rPr>
          <w:rFonts w:ascii="Calibri" w:hAnsi="Calibri" w:cs="Calibri"/>
          <w:sz w:val="22"/>
          <w:szCs w:val="22"/>
        </w:rPr>
        <w:t>earching, screening and confiscation</w:t>
      </w:r>
      <w:r>
        <w:rPr>
          <w:rFonts w:ascii="Calibri" w:hAnsi="Calibri" w:cs="Calibri"/>
          <w:sz w:val="22"/>
          <w:szCs w:val="22"/>
        </w:rPr>
        <w:t xml:space="preserve">, they are </w:t>
      </w:r>
      <w:r w:rsidRPr="00E1469A">
        <w:rPr>
          <w:rFonts w:ascii="Calibri" w:hAnsi="Calibri" w:cs="Calibri"/>
          <w:sz w:val="22"/>
          <w:szCs w:val="22"/>
        </w:rPr>
        <w:t>conducted in line with the DfE’s</w:t>
      </w:r>
      <w:hyperlink r:id="rId16" w:history="1">
        <w:r w:rsidRPr="00E1469A">
          <w:rPr>
            <w:rStyle w:val="Hyperlink"/>
            <w:rFonts w:ascii="Calibri" w:hAnsi="Calibri" w:cs="Calibri"/>
            <w:color w:val="000000"/>
            <w:sz w:val="22"/>
            <w:szCs w:val="22"/>
          </w:rPr>
          <w:t xml:space="preserve"> </w:t>
        </w:r>
        <w:r w:rsidRPr="00E1469A">
          <w:rPr>
            <w:rStyle w:val="Hyperlink"/>
            <w:rFonts w:ascii="Calibri" w:hAnsi="Calibri" w:cs="Calibri"/>
            <w:color w:val="1155CC"/>
            <w:sz w:val="22"/>
            <w:szCs w:val="22"/>
          </w:rPr>
          <w:t>latest guidance on searching, screening and confiscation</w:t>
        </w:r>
      </w:hyperlink>
      <w:r w:rsidRPr="00E1469A">
        <w:rPr>
          <w:rFonts w:ascii="Calibri" w:hAnsi="Calibri" w:cs="Calibri"/>
          <w:sz w:val="22"/>
          <w:szCs w:val="22"/>
        </w:rPr>
        <w:t>.</w:t>
      </w:r>
    </w:p>
    <w:p w14:paraId="0EA3DDB6" w14:textId="77777777" w:rsidR="00956787" w:rsidRPr="00C721BD" w:rsidRDefault="00956787" w:rsidP="00956787">
      <w:pPr>
        <w:pStyle w:val="Subhead2"/>
        <w:rPr>
          <w:rFonts w:ascii="Calibri" w:hAnsi="Calibri" w:cs="Calibri"/>
          <w:lang w:val="en-GB"/>
        </w:rPr>
      </w:pPr>
      <w:r>
        <w:rPr>
          <w:rFonts w:ascii="Calibri" w:hAnsi="Calibri" w:cs="Calibri"/>
          <w:lang w:val="en-GB"/>
        </w:rPr>
        <w:t xml:space="preserve">2.1 </w:t>
      </w:r>
      <w:r w:rsidRPr="00C721BD">
        <w:rPr>
          <w:rFonts w:ascii="Calibri" w:hAnsi="Calibri" w:cs="Calibri"/>
          <w:lang w:val="en-GB"/>
        </w:rPr>
        <w:t>Confiscation</w:t>
      </w:r>
    </w:p>
    <w:p w14:paraId="3F7D369B"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 xml:space="preserve">Any prohibited items (listed in section </w:t>
      </w:r>
      <w:r>
        <w:rPr>
          <w:rFonts w:ascii="Calibri" w:hAnsi="Calibri" w:cs="Calibri"/>
          <w:sz w:val="22"/>
          <w:szCs w:val="22"/>
        </w:rPr>
        <w:t>A</w:t>
      </w:r>
      <w:r w:rsidRPr="00E1469A">
        <w:rPr>
          <w:rFonts w:ascii="Calibri" w:hAnsi="Calibri" w:cs="Calibri"/>
          <w:sz w:val="22"/>
          <w:szCs w:val="22"/>
        </w:rPr>
        <w:t xml:space="preserve">) found in a pupil’s possession </w:t>
      </w:r>
      <w:proofErr w:type="gramStart"/>
      <w:r w:rsidRPr="00E1469A">
        <w:rPr>
          <w:rFonts w:ascii="Calibri" w:hAnsi="Calibri" w:cs="Calibri"/>
          <w:sz w:val="22"/>
          <w:szCs w:val="22"/>
        </w:rPr>
        <w:t>as a result of</w:t>
      </w:r>
      <w:proofErr w:type="gramEnd"/>
      <w:r w:rsidRPr="00E1469A">
        <w:rPr>
          <w:rFonts w:ascii="Calibri" w:hAnsi="Calibri" w:cs="Calibri"/>
          <w:sz w:val="22"/>
          <w:szCs w:val="22"/>
        </w:rPr>
        <w:t xml:space="preserve"> a search will be confiscated. These items will not be returned to the pupil.</w:t>
      </w:r>
    </w:p>
    <w:p w14:paraId="41A4A795"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We will also confiscate any item that is harmful or detrimental to school discipline. These items will be returned to pupils after discussion with senior leaders and parents, if appropriate.</w:t>
      </w:r>
    </w:p>
    <w:p w14:paraId="64BDDFB6" w14:textId="77777777" w:rsidR="00956787" w:rsidRPr="00C721BD" w:rsidRDefault="00956787" w:rsidP="00956787">
      <w:pPr>
        <w:pStyle w:val="Subhead2"/>
        <w:rPr>
          <w:rFonts w:ascii="Calibri" w:hAnsi="Calibri" w:cs="Calibri"/>
          <w:lang w:val="en-GB"/>
        </w:rPr>
      </w:pPr>
      <w:r>
        <w:rPr>
          <w:rFonts w:ascii="Calibri" w:hAnsi="Calibri" w:cs="Calibri"/>
          <w:lang w:val="en-GB"/>
        </w:rPr>
        <w:t xml:space="preserve">2.2 </w:t>
      </w:r>
      <w:r w:rsidRPr="00C721BD">
        <w:rPr>
          <w:rFonts w:ascii="Calibri" w:hAnsi="Calibri" w:cs="Calibri"/>
          <w:lang w:val="en-GB"/>
        </w:rPr>
        <w:t>Searching a pupil</w:t>
      </w:r>
    </w:p>
    <w:p w14:paraId="633C2820"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Searches will only be carried out by a member of staff who has been authorised to do so by the headteacher, or by the headteacher themselves.</w:t>
      </w:r>
    </w:p>
    <w:p w14:paraId="15DC39C1"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 xml:space="preserve">Subject to the exception below, the authorised member of staff carrying out the search will be of the same sex as the pupil, and there will be another member of staff present as a witness to the search. </w:t>
      </w:r>
    </w:p>
    <w:p w14:paraId="3CA06AB2"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An authorised member of staff of a different sex to the pupil can carry out a search without another member of staff as a witness if:</w:t>
      </w:r>
    </w:p>
    <w:p w14:paraId="7129F060"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 xml:space="preserve">The authorised member of staff carrying out the search reasonably believes there is risk that serious harm will be caused to a person if the search is not carried out as a matter of urgency; </w:t>
      </w:r>
      <w:r w:rsidRPr="00E1469A">
        <w:rPr>
          <w:rFonts w:ascii="Calibri" w:hAnsi="Calibri" w:cs="Calibri"/>
          <w:b/>
          <w:sz w:val="22"/>
          <w:szCs w:val="22"/>
          <w:lang w:val="en-GB"/>
        </w:rPr>
        <w:t>and</w:t>
      </w:r>
      <w:r w:rsidRPr="00E1469A">
        <w:rPr>
          <w:rFonts w:ascii="Calibri" w:hAnsi="Calibri" w:cs="Calibri"/>
          <w:sz w:val="22"/>
          <w:szCs w:val="22"/>
          <w:lang w:val="en-GB"/>
        </w:rPr>
        <w:t xml:space="preserve"> </w:t>
      </w:r>
    </w:p>
    <w:p w14:paraId="70F7782D"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lastRenderedPageBreak/>
        <w:t xml:space="preserve">In the time available, it is not reasonably practicable for the search to be carried out by a member of staff who is the same sex as the pupil; </w:t>
      </w:r>
      <w:r w:rsidRPr="00E1469A">
        <w:rPr>
          <w:rFonts w:ascii="Calibri" w:hAnsi="Calibri" w:cs="Calibri"/>
          <w:b/>
          <w:sz w:val="22"/>
          <w:szCs w:val="22"/>
          <w:lang w:val="en-GB"/>
        </w:rPr>
        <w:t>or</w:t>
      </w:r>
      <w:r w:rsidRPr="00E1469A">
        <w:rPr>
          <w:rFonts w:ascii="Calibri" w:hAnsi="Calibri" w:cs="Calibri"/>
          <w:sz w:val="22"/>
          <w:szCs w:val="22"/>
          <w:lang w:val="en-GB"/>
        </w:rPr>
        <w:t xml:space="preserve"> </w:t>
      </w:r>
    </w:p>
    <w:p w14:paraId="60CA465D"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It is not reasonably practicable for the search to be carried out in the presence of another member of staff</w:t>
      </w:r>
    </w:p>
    <w:p w14:paraId="4AFA4CE7"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shd w:val="clear" w:color="auto" w:fill="FFFFFF"/>
        </w:rPr>
        <w:t xml:space="preserve">When an authorised member of staff conducts a search without a </w:t>
      </w:r>
      <w:proofErr w:type="gramStart"/>
      <w:r w:rsidRPr="00E1469A">
        <w:rPr>
          <w:rFonts w:ascii="Calibri" w:hAnsi="Calibri" w:cs="Calibri"/>
          <w:sz w:val="22"/>
          <w:szCs w:val="22"/>
          <w:shd w:val="clear" w:color="auto" w:fill="FFFFFF"/>
        </w:rPr>
        <w:t>witness</w:t>
      </w:r>
      <w:proofErr w:type="gramEnd"/>
      <w:r w:rsidRPr="00E1469A">
        <w:rPr>
          <w:rFonts w:ascii="Calibri" w:hAnsi="Calibri" w:cs="Calibri"/>
          <w:sz w:val="22"/>
          <w:szCs w:val="22"/>
          <w:shd w:val="clear" w:color="auto" w:fill="FFFFFF"/>
        </w:rPr>
        <w:t xml:space="preserve"> they should immediately report this to another member of </w:t>
      </w:r>
      <w:proofErr w:type="gramStart"/>
      <w:r w:rsidRPr="00E1469A">
        <w:rPr>
          <w:rFonts w:ascii="Calibri" w:hAnsi="Calibri" w:cs="Calibri"/>
          <w:sz w:val="22"/>
          <w:szCs w:val="22"/>
          <w:shd w:val="clear" w:color="auto" w:fill="FFFFFF"/>
        </w:rPr>
        <w:t>staff, and</w:t>
      </w:r>
      <w:proofErr w:type="gramEnd"/>
      <w:r w:rsidRPr="00E1469A">
        <w:rPr>
          <w:rFonts w:ascii="Calibri" w:hAnsi="Calibri" w:cs="Calibri"/>
          <w:sz w:val="22"/>
          <w:szCs w:val="22"/>
          <w:shd w:val="clear" w:color="auto" w:fill="FFFFFF"/>
        </w:rPr>
        <w:t xml:space="preserve"> ensure a written record of the search is kept.</w:t>
      </w:r>
    </w:p>
    <w:p w14:paraId="7F652211"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If the authorised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14:paraId="65D8D272"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4A0E4B63"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216EE4FE"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Before carrying out a search the authorised member of staff will:</w:t>
      </w:r>
    </w:p>
    <w:p w14:paraId="36539773"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Assess whether there is an urgent need for a search</w:t>
      </w:r>
    </w:p>
    <w:p w14:paraId="3FE5F2F1"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Assess whether not doing the search would put other pupils or staff at risk</w:t>
      </w:r>
    </w:p>
    <w:p w14:paraId="73A5CB0F"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Consider whether the search would pose a safeguarding risk to the pupil</w:t>
      </w:r>
    </w:p>
    <w:p w14:paraId="3A6BF18A"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Explain to the pupil why they are being searched</w:t>
      </w:r>
    </w:p>
    <w:p w14:paraId="5A1E14F8"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Explain to the pupil what a search entails – e.g. I will ask you to turn out your pockets and remove your scarf</w:t>
      </w:r>
    </w:p>
    <w:p w14:paraId="4F176621"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Explain how and where the search will be carried out</w:t>
      </w:r>
    </w:p>
    <w:p w14:paraId="4FB5D961"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Give the pupil the opportunity to ask questions</w:t>
      </w:r>
    </w:p>
    <w:p w14:paraId="0E612C77"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 xml:space="preserve">Seek the pupil’s co-operation </w:t>
      </w:r>
    </w:p>
    <w:p w14:paraId="40F39CFC"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 xml:space="preserve">If the pupil refuses to agree to a search, the member of staff can give an appropriate behaviour sanction. </w:t>
      </w:r>
    </w:p>
    <w:p w14:paraId="5CDA3B86" w14:textId="5A014865"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 xml:space="preserve">If they still refuse to co-operate, the member of staff will contact the </w:t>
      </w:r>
      <w:r w:rsidR="002C5900">
        <w:rPr>
          <w:rFonts w:ascii="Calibri" w:hAnsi="Calibri" w:cs="Calibri"/>
          <w:sz w:val="22"/>
          <w:szCs w:val="22"/>
        </w:rPr>
        <w:t>Headteacher (Leanne Evans or Deputy Headteacher (Jemma Johnson-Cooper)</w:t>
      </w:r>
      <w:r w:rsidRPr="00E1469A">
        <w:rPr>
          <w:rFonts w:ascii="Calibri" w:hAnsi="Calibri" w:cs="Calibri"/>
          <w:sz w:val="22"/>
          <w:szCs w:val="22"/>
        </w:rPr>
        <w:t xml:space="preserve">, to try and determine why the pupil is refusing to comply. </w:t>
      </w:r>
    </w:p>
    <w:p w14:paraId="3B2A6490"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6460BCD4"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The authorised member of staff can use reasonable force to search for any prohibited items identified in section 3, but not to search for items that are only identified in the school rules.</w:t>
      </w:r>
    </w:p>
    <w:p w14:paraId="6E390D05"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The authorised member of staff may use a metal detector to assist with the search.</w:t>
      </w:r>
    </w:p>
    <w:p w14:paraId="1DB56A43"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An authorised member of staff may search a pupil’s outer clothing, pockets, possessions, desks or lockers.</w:t>
      </w:r>
    </w:p>
    <w:p w14:paraId="53BA401D"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Outer clothing includes:</w:t>
      </w:r>
    </w:p>
    <w:p w14:paraId="2B3A8615"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Any item of clothing that is not worn immediately over a garment that is being worn wholly next to the skin or being worn as underwear (e.g. a jumper or jacket being worn over a t-shirt)</w:t>
      </w:r>
    </w:p>
    <w:p w14:paraId="7F369C88"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Hats, scarves, gloves, shoes, boots</w:t>
      </w:r>
    </w:p>
    <w:p w14:paraId="7A7561D0" w14:textId="77777777" w:rsidR="00834785" w:rsidRDefault="00834785" w:rsidP="00956787">
      <w:pPr>
        <w:pStyle w:val="1bodycopy"/>
        <w:rPr>
          <w:rFonts w:ascii="Calibri" w:hAnsi="Calibri" w:cs="Calibri"/>
          <w:b/>
          <w:sz w:val="22"/>
          <w:szCs w:val="22"/>
          <w:lang w:val="en-GB"/>
        </w:rPr>
      </w:pPr>
    </w:p>
    <w:p w14:paraId="32E2EC95" w14:textId="77777777" w:rsidR="00834785" w:rsidRDefault="00834785" w:rsidP="00956787">
      <w:pPr>
        <w:pStyle w:val="1bodycopy"/>
        <w:rPr>
          <w:rFonts w:ascii="Calibri" w:hAnsi="Calibri" w:cs="Calibri"/>
          <w:b/>
          <w:sz w:val="22"/>
          <w:szCs w:val="22"/>
          <w:lang w:val="en-GB"/>
        </w:rPr>
      </w:pPr>
    </w:p>
    <w:p w14:paraId="3CDB65A0" w14:textId="77777777" w:rsidR="00834785" w:rsidRDefault="00834785" w:rsidP="00956787">
      <w:pPr>
        <w:pStyle w:val="1bodycopy"/>
        <w:rPr>
          <w:rFonts w:ascii="Calibri" w:hAnsi="Calibri" w:cs="Calibri"/>
          <w:b/>
          <w:sz w:val="22"/>
          <w:szCs w:val="22"/>
          <w:lang w:val="en-GB"/>
        </w:rPr>
      </w:pPr>
    </w:p>
    <w:p w14:paraId="6D20037E" w14:textId="469AD49D" w:rsidR="00956787" w:rsidRPr="00E1469A" w:rsidRDefault="00956787" w:rsidP="00956787">
      <w:pPr>
        <w:pStyle w:val="1bodycopy"/>
        <w:rPr>
          <w:rFonts w:ascii="Calibri" w:hAnsi="Calibri" w:cs="Calibri"/>
          <w:b/>
          <w:sz w:val="22"/>
          <w:szCs w:val="22"/>
          <w:lang w:val="en-GB"/>
        </w:rPr>
      </w:pPr>
      <w:r w:rsidRPr="00E1469A">
        <w:rPr>
          <w:rFonts w:ascii="Calibri" w:hAnsi="Calibri" w:cs="Calibri"/>
          <w:b/>
          <w:sz w:val="22"/>
          <w:szCs w:val="22"/>
          <w:lang w:val="en-GB"/>
        </w:rPr>
        <w:lastRenderedPageBreak/>
        <w:t>Searching pupils’ possessions</w:t>
      </w:r>
    </w:p>
    <w:p w14:paraId="0032DCCF" w14:textId="77777777" w:rsidR="00956787" w:rsidRPr="00E1469A" w:rsidRDefault="00956787" w:rsidP="00956787">
      <w:pPr>
        <w:pStyle w:val="1bodycopy"/>
        <w:rPr>
          <w:rFonts w:ascii="Calibri" w:hAnsi="Calibri" w:cs="Calibri"/>
          <w:sz w:val="22"/>
          <w:szCs w:val="22"/>
          <w:lang w:val="en-GB"/>
        </w:rPr>
      </w:pPr>
      <w:r w:rsidRPr="00E1469A">
        <w:rPr>
          <w:rFonts w:ascii="Calibri" w:hAnsi="Calibri" w:cs="Calibri"/>
          <w:sz w:val="22"/>
          <w:szCs w:val="22"/>
          <w:lang w:val="en-GB"/>
        </w:rPr>
        <w:t>Possessions means any items that the pupil has or appears to have control of, including:</w:t>
      </w:r>
    </w:p>
    <w:p w14:paraId="3A4D9132"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Desks</w:t>
      </w:r>
    </w:p>
    <w:p w14:paraId="4CC7F425"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Lockers</w:t>
      </w:r>
    </w:p>
    <w:p w14:paraId="2DEE1485"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Bags</w:t>
      </w:r>
    </w:p>
    <w:p w14:paraId="21960D6E" w14:textId="77777777" w:rsidR="00956787" w:rsidRPr="00E1469A" w:rsidRDefault="00956787" w:rsidP="00956787">
      <w:pPr>
        <w:pStyle w:val="1bodycopy"/>
        <w:rPr>
          <w:rFonts w:ascii="Calibri" w:hAnsi="Calibri" w:cs="Calibri"/>
          <w:sz w:val="22"/>
          <w:szCs w:val="22"/>
          <w:lang w:val="en-GB"/>
        </w:rPr>
      </w:pPr>
      <w:r w:rsidRPr="00E1469A">
        <w:rPr>
          <w:rFonts w:ascii="Calibri" w:hAnsi="Calibri" w:cs="Calibri"/>
          <w:sz w:val="22"/>
          <w:szCs w:val="22"/>
          <w:lang w:val="en-GB"/>
        </w:rPr>
        <w:t xml:space="preserve">A pupil’s possessions can be searched for any item if the pupil agrees to the search. If the pupil does not agree to the search, staff can still carry out a search for prohibited items (listed in section </w:t>
      </w:r>
      <w:r>
        <w:rPr>
          <w:rFonts w:ascii="Calibri" w:hAnsi="Calibri" w:cs="Calibri"/>
          <w:sz w:val="22"/>
          <w:szCs w:val="22"/>
          <w:lang w:val="en-GB"/>
        </w:rPr>
        <w:t>A</w:t>
      </w:r>
      <w:r w:rsidRPr="00E1469A">
        <w:rPr>
          <w:rFonts w:ascii="Calibri" w:hAnsi="Calibri" w:cs="Calibri"/>
          <w:sz w:val="22"/>
          <w:szCs w:val="22"/>
          <w:lang w:val="en-GB"/>
        </w:rPr>
        <w:t>) and items identified in the school rules.</w:t>
      </w:r>
    </w:p>
    <w:p w14:paraId="148E0A02" w14:textId="77777777" w:rsidR="00956787" w:rsidRPr="00E1469A" w:rsidRDefault="00956787" w:rsidP="00956787">
      <w:pPr>
        <w:pStyle w:val="1bodycopy"/>
        <w:rPr>
          <w:rFonts w:ascii="Calibri" w:hAnsi="Calibri" w:cs="Calibri"/>
          <w:sz w:val="22"/>
          <w:szCs w:val="22"/>
          <w:lang w:val="en-GB"/>
        </w:rPr>
      </w:pPr>
      <w:r w:rsidRPr="00E1469A">
        <w:rPr>
          <w:rFonts w:ascii="Calibri" w:hAnsi="Calibri" w:cs="Calibri"/>
          <w:sz w:val="22"/>
          <w:szCs w:val="22"/>
          <w:lang w:val="en-GB"/>
        </w:rPr>
        <w:t xml:space="preserve">An authorised member of staff can search a pupil’s possessions when the pupil and another member of staff are present. </w:t>
      </w:r>
    </w:p>
    <w:p w14:paraId="2822A86C" w14:textId="77777777" w:rsidR="00956787" w:rsidRPr="00E1469A" w:rsidRDefault="00956787" w:rsidP="00956787">
      <w:pPr>
        <w:pStyle w:val="1bodycopy"/>
        <w:rPr>
          <w:rFonts w:ascii="Calibri" w:hAnsi="Calibri" w:cs="Calibri"/>
          <w:sz w:val="22"/>
          <w:szCs w:val="22"/>
          <w:lang w:val="en-GB"/>
        </w:rPr>
      </w:pPr>
      <w:r w:rsidRPr="00E1469A">
        <w:rPr>
          <w:rFonts w:ascii="Calibri" w:hAnsi="Calibri" w:cs="Calibri"/>
          <w:sz w:val="22"/>
          <w:szCs w:val="22"/>
          <w:lang w:val="en-GB"/>
        </w:rPr>
        <w:t xml:space="preserve">If there is a serious </w:t>
      </w:r>
      <w:r w:rsidRPr="00E1469A">
        <w:rPr>
          <w:rStyle w:val="1bodycopy10ptChar"/>
          <w:rFonts w:ascii="Calibri" w:hAnsi="Calibri" w:cs="Calibri"/>
          <w:sz w:val="22"/>
          <w:szCs w:val="22"/>
        </w:rPr>
        <w:t>risk of harm if the search is not conducted immediately, or it</w:t>
      </w:r>
      <w:r w:rsidRPr="00E1469A">
        <w:rPr>
          <w:rFonts w:ascii="Calibri" w:hAnsi="Calibri" w:cs="Calibri"/>
          <w:sz w:val="22"/>
          <w:szCs w:val="22"/>
          <w:lang w:val="en-GB"/>
        </w:rPr>
        <w:t xml:space="preserve"> is not reasonably practicable to summon another member of staff, the search can be carried out by a single authorised member of staff.</w:t>
      </w:r>
    </w:p>
    <w:p w14:paraId="54A40BD4" w14:textId="77777777" w:rsidR="00956787" w:rsidRPr="00E1469A" w:rsidRDefault="00956787" w:rsidP="00956787">
      <w:pPr>
        <w:pStyle w:val="1bodycopy"/>
        <w:rPr>
          <w:rFonts w:ascii="Calibri" w:hAnsi="Calibri" w:cs="Calibri"/>
          <w:b/>
          <w:sz w:val="22"/>
          <w:szCs w:val="22"/>
          <w:lang w:val="en-GB"/>
        </w:rPr>
      </w:pPr>
      <w:r w:rsidRPr="00E1469A">
        <w:rPr>
          <w:rFonts w:ascii="Calibri" w:hAnsi="Calibri" w:cs="Calibri"/>
          <w:b/>
          <w:sz w:val="22"/>
          <w:szCs w:val="22"/>
          <w:lang w:val="en-GB"/>
        </w:rPr>
        <w:t>Informing the designated safeguarding lead (DSL)</w:t>
      </w:r>
    </w:p>
    <w:p w14:paraId="3466A0A1" w14:textId="77777777" w:rsidR="00956787" w:rsidRPr="00E1469A" w:rsidRDefault="00956787" w:rsidP="00956787">
      <w:pPr>
        <w:pStyle w:val="1bodycopy"/>
        <w:rPr>
          <w:rFonts w:ascii="Calibri" w:hAnsi="Calibri" w:cs="Calibri"/>
          <w:sz w:val="22"/>
          <w:szCs w:val="22"/>
          <w:lang w:val="en-GB"/>
        </w:rPr>
      </w:pPr>
      <w:r w:rsidRPr="00E1469A">
        <w:rPr>
          <w:rFonts w:ascii="Calibri" w:hAnsi="Calibri" w:cs="Calibri"/>
          <w:sz w:val="22"/>
          <w:szCs w:val="22"/>
          <w:lang w:val="en-GB"/>
        </w:rPr>
        <w:t>The staff member who carried out the search should inform the DSL without delay:</w:t>
      </w:r>
    </w:p>
    <w:p w14:paraId="602D0772"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 xml:space="preserve">Of any incidents where the member </w:t>
      </w:r>
      <w:r w:rsidRPr="00E1469A">
        <w:rPr>
          <w:rFonts w:ascii="Calibri" w:hAnsi="Calibri" w:cs="Calibri"/>
          <w:sz w:val="22"/>
          <w:szCs w:val="22"/>
        </w:rPr>
        <w:t xml:space="preserve">of staff had reasonable grounds to suspect a pupil was in possession of a prohibited item as listed in section </w:t>
      </w:r>
      <w:r>
        <w:rPr>
          <w:rFonts w:ascii="Calibri" w:hAnsi="Calibri" w:cs="Calibri"/>
          <w:sz w:val="22"/>
          <w:szCs w:val="22"/>
        </w:rPr>
        <w:t>A</w:t>
      </w:r>
    </w:p>
    <w:p w14:paraId="3A837AC7"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If they believe that a search has revealed a safeguarding risk</w:t>
      </w:r>
    </w:p>
    <w:p w14:paraId="610A0061"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All searches for prohibited items (listed in section </w:t>
      </w:r>
      <w:r>
        <w:rPr>
          <w:rFonts w:ascii="Calibri" w:hAnsi="Calibri" w:cs="Calibri"/>
          <w:sz w:val="22"/>
          <w:szCs w:val="22"/>
        </w:rPr>
        <w:t>A</w:t>
      </w:r>
      <w:r w:rsidRPr="00E1469A">
        <w:rPr>
          <w:rFonts w:ascii="Calibri" w:hAnsi="Calibri" w:cs="Calibri"/>
          <w:sz w:val="22"/>
          <w:szCs w:val="22"/>
        </w:rPr>
        <w:t>), including incidents where no items were found, will be recorded in the school’s safeguarding system.</w:t>
      </w:r>
    </w:p>
    <w:p w14:paraId="57BD6C24" w14:textId="77777777" w:rsidR="00956787" w:rsidRPr="00E1469A" w:rsidRDefault="00956787" w:rsidP="00956787">
      <w:pPr>
        <w:pStyle w:val="1bodycopy"/>
        <w:rPr>
          <w:rFonts w:ascii="Calibri" w:hAnsi="Calibri" w:cs="Calibri"/>
          <w:b/>
          <w:sz w:val="22"/>
          <w:szCs w:val="22"/>
        </w:rPr>
      </w:pPr>
      <w:r w:rsidRPr="00E1469A">
        <w:rPr>
          <w:rFonts w:ascii="Calibri" w:hAnsi="Calibri" w:cs="Calibri"/>
          <w:b/>
          <w:sz w:val="22"/>
          <w:szCs w:val="22"/>
        </w:rPr>
        <w:t>Informing parents</w:t>
      </w:r>
    </w:p>
    <w:p w14:paraId="18EA984B"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Parents will always be informed of any search for a prohibited item (listed in section 3). A member of staff will tell the parents as soon as is reasonably practicable:</w:t>
      </w:r>
    </w:p>
    <w:p w14:paraId="7AE12858" w14:textId="77777777" w:rsidR="00956787" w:rsidRPr="00E1469A" w:rsidRDefault="00956787" w:rsidP="00956787">
      <w:pPr>
        <w:pStyle w:val="4Bulletedcopyblue"/>
        <w:spacing w:after="0"/>
        <w:rPr>
          <w:rFonts w:ascii="Calibri" w:hAnsi="Calibri" w:cs="Calibri"/>
          <w:sz w:val="22"/>
          <w:szCs w:val="22"/>
        </w:rPr>
      </w:pPr>
      <w:r w:rsidRPr="00E1469A">
        <w:rPr>
          <w:rFonts w:ascii="Calibri" w:hAnsi="Calibri" w:cs="Calibri"/>
          <w:sz w:val="22"/>
          <w:szCs w:val="22"/>
        </w:rPr>
        <w:t>What happened</w:t>
      </w:r>
    </w:p>
    <w:p w14:paraId="2AD5B387" w14:textId="77777777" w:rsidR="00956787" w:rsidRPr="00E1469A" w:rsidRDefault="00956787" w:rsidP="00956787">
      <w:pPr>
        <w:pStyle w:val="4Bulletedcopyblue"/>
        <w:spacing w:after="0"/>
        <w:rPr>
          <w:rFonts w:ascii="Calibri" w:hAnsi="Calibri" w:cs="Calibri"/>
          <w:sz w:val="22"/>
          <w:szCs w:val="22"/>
        </w:rPr>
      </w:pPr>
      <w:r w:rsidRPr="00E1469A">
        <w:rPr>
          <w:rFonts w:ascii="Calibri" w:hAnsi="Calibri" w:cs="Calibri"/>
          <w:sz w:val="22"/>
          <w:szCs w:val="22"/>
        </w:rPr>
        <w:t>What was found, if anything</w:t>
      </w:r>
    </w:p>
    <w:p w14:paraId="635509BF" w14:textId="77777777" w:rsidR="00956787" w:rsidRPr="00E1469A" w:rsidRDefault="00956787" w:rsidP="00956787">
      <w:pPr>
        <w:pStyle w:val="4Bulletedcopyblue"/>
        <w:spacing w:after="0"/>
        <w:rPr>
          <w:rFonts w:ascii="Calibri" w:hAnsi="Calibri" w:cs="Calibri"/>
          <w:sz w:val="22"/>
          <w:szCs w:val="22"/>
        </w:rPr>
      </w:pPr>
      <w:r w:rsidRPr="00E1469A">
        <w:rPr>
          <w:rFonts w:ascii="Calibri" w:hAnsi="Calibri" w:cs="Calibri"/>
          <w:sz w:val="22"/>
          <w:szCs w:val="22"/>
        </w:rPr>
        <w:t>What has been confiscated, if anything</w:t>
      </w:r>
    </w:p>
    <w:p w14:paraId="5063DE12"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 xml:space="preserve">What action the school has taken, including any sanctions that have been applied to their child </w:t>
      </w:r>
    </w:p>
    <w:p w14:paraId="224B31C8" w14:textId="77777777" w:rsidR="00956787" w:rsidRPr="00E1469A" w:rsidRDefault="00956787" w:rsidP="00956787">
      <w:pPr>
        <w:pStyle w:val="1bodycopy"/>
        <w:rPr>
          <w:rFonts w:ascii="Calibri" w:hAnsi="Calibri" w:cs="Calibri"/>
          <w:b/>
          <w:sz w:val="22"/>
          <w:szCs w:val="22"/>
        </w:rPr>
      </w:pPr>
      <w:r w:rsidRPr="00E1469A">
        <w:rPr>
          <w:rFonts w:ascii="Calibri" w:hAnsi="Calibri" w:cs="Calibri"/>
          <w:b/>
          <w:sz w:val="22"/>
          <w:szCs w:val="22"/>
        </w:rPr>
        <w:t>Support after a search</w:t>
      </w:r>
    </w:p>
    <w:p w14:paraId="39C185F2"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503C68E8"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If this is the case, staff will follow the school’s safeguarding policy and speak to the designated safeguarding lead (DSL). The DSL will consider if pastoral support, </w:t>
      </w:r>
      <w:proofErr w:type="gramStart"/>
      <w:r w:rsidRPr="00E1469A">
        <w:rPr>
          <w:rFonts w:ascii="Calibri" w:hAnsi="Calibri" w:cs="Calibri"/>
          <w:sz w:val="22"/>
          <w:szCs w:val="22"/>
        </w:rPr>
        <w:t>an early</w:t>
      </w:r>
      <w:proofErr w:type="gramEnd"/>
      <w:r w:rsidRPr="00E1469A">
        <w:rPr>
          <w:rFonts w:ascii="Calibri" w:hAnsi="Calibri" w:cs="Calibri"/>
          <w:sz w:val="22"/>
          <w:szCs w:val="22"/>
        </w:rPr>
        <w:t xml:space="preserve"> help intervention or a referral to children’s social care is appropriate. </w:t>
      </w:r>
    </w:p>
    <w:p w14:paraId="38917DE0" w14:textId="77777777" w:rsidR="00956787" w:rsidRPr="00F521AD" w:rsidRDefault="00956787" w:rsidP="00956787">
      <w:pPr>
        <w:pStyle w:val="Subhead2"/>
        <w:rPr>
          <w:rFonts w:ascii="Calibri" w:hAnsi="Calibri" w:cs="Calibri"/>
          <w:color w:val="auto"/>
        </w:rPr>
      </w:pPr>
      <w:r>
        <w:rPr>
          <w:rFonts w:ascii="Calibri" w:hAnsi="Calibri" w:cs="Calibri"/>
          <w:color w:val="auto"/>
        </w:rPr>
        <w:t xml:space="preserve">2.3 </w:t>
      </w:r>
      <w:r w:rsidRPr="00F521AD">
        <w:rPr>
          <w:rFonts w:ascii="Calibri" w:hAnsi="Calibri" w:cs="Calibri"/>
          <w:color w:val="auto"/>
        </w:rPr>
        <w:t>Strip searches</w:t>
      </w:r>
    </w:p>
    <w:p w14:paraId="4096BBF0"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The </w:t>
      </w:r>
      <w:proofErr w:type="spellStart"/>
      <w:r w:rsidRPr="00E1469A">
        <w:rPr>
          <w:rFonts w:ascii="Calibri" w:hAnsi="Calibri" w:cs="Calibri"/>
          <w:sz w:val="22"/>
          <w:szCs w:val="22"/>
        </w:rPr>
        <w:t>authorised</w:t>
      </w:r>
      <w:proofErr w:type="spellEnd"/>
      <w:r w:rsidRPr="00E1469A">
        <w:rPr>
          <w:rFonts w:ascii="Calibri" w:hAnsi="Calibri" w:cs="Calibri"/>
          <w:sz w:val="22"/>
          <w:szCs w:val="22"/>
        </w:rPr>
        <w:t xml:space="preserve"> member of staff’s power to search outlined above does not enable them to conduct a strip search (removing more than the outer clothing) and strip searches on school premises shall only be carried out by police officers in accordance with the </w:t>
      </w:r>
      <w:hyperlink r:id="rId17" w:history="1">
        <w:r w:rsidRPr="00E1469A">
          <w:rPr>
            <w:rStyle w:val="Hyperlink"/>
            <w:rFonts w:ascii="Calibri" w:hAnsi="Calibri" w:cs="Calibri"/>
            <w:sz w:val="22"/>
            <w:szCs w:val="22"/>
          </w:rPr>
          <w:t>Police and Criminal Evidence Act 1984 (PACE) Code C.</w:t>
        </w:r>
      </w:hyperlink>
      <w:r w:rsidRPr="00E1469A">
        <w:rPr>
          <w:rFonts w:ascii="Calibri" w:hAnsi="Calibri" w:cs="Calibri"/>
          <w:sz w:val="22"/>
          <w:szCs w:val="22"/>
        </w:rPr>
        <w:t xml:space="preserve">  </w:t>
      </w:r>
    </w:p>
    <w:p w14:paraId="71B4BD8D"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Before calling the police into school, staff will assess and balance the risk of a potential strip search on the pupil’s mental and physical wellbeing and the risk of not recovering the suspected item.</w:t>
      </w:r>
    </w:p>
    <w:p w14:paraId="3DD8C27C"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Staff will consider whether introducing the potential for a strip search through police involvement is </w:t>
      </w:r>
      <w:proofErr w:type="gramStart"/>
      <w:r w:rsidRPr="00E1469A">
        <w:rPr>
          <w:rFonts w:ascii="Calibri" w:hAnsi="Calibri" w:cs="Calibri"/>
          <w:sz w:val="22"/>
          <w:szCs w:val="22"/>
        </w:rPr>
        <w:t>absolutely necessary</w:t>
      </w:r>
      <w:proofErr w:type="gramEnd"/>
      <w:r w:rsidRPr="00E1469A">
        <w:rPr>
          <w:rFonts w:ascii="Calibri" w:hAnsi="Calibri" w:cs="Calibri"/>
          <w:sz w:val="22"/>
          <w:szCs w:val="22"/>
        </w:rPr>
        <w:t>, and will always ensure that other appropriate, less invasive approaches have been exhausted first.</w:t>
      </w:r>
    </w:p>
    <w:p w14:paraId="3FA9D70E"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lastRenderedPageBreak/>
        <w:t xml:space="preserve">Once the police are on school premises, the decision on whether to conduct a strip search lies solely with them. The school will advocate for the safety and wellbeing of the pupil(s) involved. Staff retain a duty of care to the pupil involved and should </w:t>
      </w:r>
      <w:proofErr w:type="gramStart"/>
      <w:r w:rsidRPr="00E1469A">
        <w:rPr>
          <w:rFonts w:ascii="Calibri" w:hAnsi="Calibri" w:cs="Calibri"/>
          <w:sz w:val="22"/>
          <w:szCs w:val="22"/>
        </w:rPr>
        <w:t>advocate for pupil wellbeing at all times</w:t>
      </w:r>
      <w:proofErr w:type="gramEnd"/>
      <w:r w:rsidRPr="00E1469A">
        <w:rPr>
          <w:rFonts w:ascii="Calibri" w:hAnsi="Calibri" w:cs="Calibri"/>
          <w:sz w:val="22"/>
          <w:szCs w:val="22"/>
        </w:rPr>
        <w:t xml:space="preserve">. </w:t>
      </w:r>
    </w:p>
    <w:p w14:paraId="71ABFCEA" w14:textId="77777777" w:rsidR="00956787" w:rsidRPr="00E1469A" w:rsidRDefault="00956787" w:rsidP="00956787">
      <w:pPr>
        <w:pStyle w:val="1bodycopy"/>
        <w:rPr>
          <w:rFonts w:ascii="Calibri" w:hAnsi="Calibri" w:cs="Calibri"/>
          <w:b/>
          <w:sz w:val="22"/>
          <w:szCs w:val="22"/>
        </w:rPr>
      </w:pPr>
      <w:r w:rsidRPr="00E1469A">
        <w:rPr>
          <w:rFonts w:ascii="Calibri" w:hAnsi="Calibri" w:cs="Calibri"/>
          <w:b/>
          <w:sz w:val="22"/>
          <w:szCs w:val="22"/>
        </w:rPr>
        <w:t>Communication and record-keeping</w:t>
      </w:r>
    </w:p>
    <w:p w14:paraId="6E128C20"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Where reasonably possible and unless there is an immediate risk of harm, staff will contact at least 1 of the pupil’s parents to inform them that the police are going to strip search the pupil before strip search takes </w:t>
      </w:r>
      <w:proofErr w:type="gramStart"/>
      <w:r w:rsidRPr="00E1469A">
        <w:rPr>
          <w:rFonts w:ascii="Calibri" w:hAnsi="Calibri" w:cs="Calibri"/>
          <w:sz w:val="22"/>
          <w:szCs w:val="22"/>
        </w:rPr>
        <w:t>place, and</w:t>
      </w:r>
      <w:proofErr w:type="gramEnd"/>
      <w:r w:rsidRPr="00E1469A">
        <w:rPr>
          <w:rFonts w:ascii="Calibri" w:hAnsi="Calibri" w:cs="Calibri"/>
          <w:sz w:val="22"/>
          <w:szCs w:val="22"/>
        </w:rPr>
        <w:t xml:space="preserve">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14:paraId="58968FD9"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The pupil’s parents will always be informed by a staff member once a strip search has taken place. The school will keep records of strip searches that have been conducted on school </w:t>
      </w:r>
      <w:proofErr w:type="gramStart"/>
      <w:r w:rsidRPr="00E1469A">
        <w:rPr>
          <w:rFonts w:ascii="Calibri" w:hAnsi="Calibri" w:cs="Calibri"/>
          <w:sz w:val="22"/>
          <w:szCs w:val="22"/>
        </w:rPr>
        <w:t>premises, and</w:t>
      </w:r>
      <w:proofErr w:type="gramEnd"/>
      <w:r w:rsidRPr="00E1469A">
        <w:rPr>
          <w:rFonts w:ascii="Calibri" w:hAnsi="Calibri" w:cs="Calibri"/>
          <w:sz w:val="22"/>
          <w:szCs w:val="22"/>
        </w:rPr>
        <w:t xml:space="preserve"> monitor them for any trends that emerge.</w:t>
      </w:r>
    </w:p>
    <w:p w14:paraId="23196B26" w14:textId="77777777" w:rsidR="00956787" w:rsidRPr="00E1469A" w:rsidRDefault="00956787" w:rsidP="00956787">
      <w:pPr>
        <w:pStyle w:val="1bodycopy"/>
        <w:rPr>
          <w:rFonts w:ascii="Calibri" w:hAnsi="Calibri" w:cs="Calibri"/>
          <w:b/>
          <w:sz w:val="22"/>
          <w:szCs w:val="22"/>
        </w:rPr>
      </w:pPr>
      <w:r w:rsidRPr="00E1469A">
        <w:rPr>
          <w:rFonts w:ascii="Calibri" w:hAnsi="Calibri" w:cs="Calibri"/>
          <w:b/>
          <w:sz w:val="22"/>
          <w:szCs w:val="22"/>
        </w:rPr>
        <w:t>Who will be present</w:t>
      </w:r>
    </w:p>
    <w:p w14:paraId="21305930"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For any strip search that involves exposure of intimate body parts, there will be at least 2 people present other than the pupil, except in urgent cases where there is risk of serious harm to the pupil or others. </w:t>
      </w:r>
    </w:p>
    <w:p w14:paraId="56DA4BBF"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One of these must be the appropriate adult, except if: </w:t>
      </w:r>
    </w:p>
    <w:p w14:paraId="0F98B8E7" w14:textId="77777777" w:rsidR="00956787" w:rsidRPr="00E1469A" w:rsidRDefault="00956787" w:rsidP="00956787">
      <w:pPr>
        <w:pStyle w:val="1bodycopy"/>
        <w:numPr>
          <w:ilvl w:val="0"/>
          <w:numId w:val="20"/>
        </w:numPr>
        <w:rPr>
          <w:rFonts w:ascii="Calibri" w:hAnsi="Calibri" w:cs="Calibri"/>
          <w:sz w:val="22"/>
          <w:szCs w:val="22"/>
        </w:rPr>
      </w:pPr>
      <w:r w:rsidRPr="00E1469A">
        <w:rPr>
          <w:rFonts w:ascii="Calibri" w:hAnsi="Calibri" w:cs="Calibri"/>
          <w:sz w:val="22"/>
          <w:szCs w:val="22"/>
        </w:rPr>
        <w:t xml:space="preserve">The pupil explicitly states in the presence of an appropriate adult that they do not want an appropriate adult to be present during the search, </w:t>
      </w:r>
      <w:r w:rsidRPr="00E1469A">
        <w:rPr>
          <w:rFonts w:ascii="Calibri" w:hAnsi="Calibri" w:cs="Calibri"/>
          <w:b/>
          <w:sz w:val="22"/>
          <w:szCs w:val="22"/>
        </w:rPr>
        <w:t>and</w:t>
      </w:r>
      <w:r w:rsidRPr="00E1469A">
        <w:rPr>
          <w:rFonts w:ascii="Calibri" w:hAnsi="Calibri" w:cs="Calibri"/>
          <w:sz w:val="22"/>
          <w:szCs w:val="22"/>
        </w:rPr>
        <w:t xml:space="preserve"> </w:t>
      </w:r>
    </w:p>
    <w:p w14:paraId="70FA3993" w14:textId="77777777" w:rsidR="00956787" w:rsidRPr="00E1469A" w:rsidRDefault="00956787" w:rsidP="00956787">
      <w:pPr>
        <w:pStyle w:val="1bodycopy"/>
        <w:numPr>
          <w:ilvl w:val="0"/>
          <w:numId w:val="20"/>
        </w:numPr>
        <w:rPr>
          <w:rFonts w:ascii="Calibri" w:hAnsi="Calibri" w:cs="Calibri"/>
          <w:sz w:val="22"/>
          <w:szCs w:val="22"/>
        </w:rPr>
      </w:pPr>
      <w:r w:rsidRPr="00E1469A">
        <w:rPr>
          <w:rFonts w:ascii="Calibri" w:hAnsi="Calibri" w:cs="Calibri"/>
          <w:sz w:val="22"/>
          <w:szCs w:val="22"/>
        </w:rPr>
        <w:t>The appropriate adult agrees</w:t>
      </w:r>
    </w:p>
    <w:p w14:paraId="4A7FBD6E"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If this is the case, a record will be made of the pupil’s </w:t>
      </w:r>
      <w:proofErr w:type="gramStart"/>
      <w:r w:rsidRPr="00E1469A">
        <w:rPr>
          <w:rFonts w:ascii="Calibri" w:hAnsi="Calibri" w:cs="Calibri"/>
          <w:sz w:val="22"/>
          <w:szCs w:val="22"/>
        </w:rPr>
        <w:t>decision</w:t>
      </w:r>
      <w:proofErr w:type="gramEnd"/>
      <w:r w:rsidRPr="00E1469A">
        <w:rPr>
          <w:rFonts w:ascii="Calibri" w:hAnsi="Calibri" w:cs="Calibri"/>
          <w:sz w:val="22"/>
          <w:szCs w:val="22"/>
        </w:rPr>
        <w:t xml:space="preserve"> and it will be signed by the appropriate adult.</w:t>
      </w:r>
    </w:p>
    <w:p w14:paraId="2192F6B6"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No more than 2 people other than the pupil and appropriate adult will be present, except in the most exceptional circumstances. </w:t>
      </w:r>
    </w:p>
    <w:p w14:paraId="1E0F5E1D"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The appropriate adult will: </w:t>
      </w:r>
    </w:p>
    <w:p w14:paraId="4E9A48A4"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Act to safeguard the rights, entitlement and welfare of the pupil</w:t>
      </w:r>
    </w:p>
    <w:p w14:paraId="0FE187B5"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Not be a police officer or otherwise associated with the police</w:t>
      </w:r>
    </w:p>
    <w:p w14:paraId="5A1FF335"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Not be the headteacher</w:t>
      </w:r>
    </w:p>
    <w:p w14:paraId="16C22AE6" w14:textId="77777777" w:rsidR="00956787" w:rsidRPr="00E1469A" w:rsidRDefault="00956787" w:rsidP="00956787">
      <w:pPr>
        <w:pStyle w:val="4Bulletedcopyblue"/>
        <w:rPr>
          <w:rFonts w:ascii="Calibri" w:hAnsi="Calibri" w:cs="Calibri"/>
          <w:sz w:val="22"/>
          <w:szCs w:val="22"/>
        </w:rPr>
      </w:pPr>
      <w:r w:rsidRPr="00E1469A">
        <w:rPr>
          <w:rFonts w:ascii="Calibri" w:hAnsi="Calibri" w:cs="Calibri"/>
          <w:sz w:val="22"/>
          <w:szCs w:val="22"/>
        </w:rPr>
        <w:t xml:space="preserve">Be of the same sex as the pupil, unless the pupil specifically requests an adult who is not of the same sex </w:t>
      </w:r>
    </w:p>
    <w:p w14:paraId="31F46996"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08836388" w14:textId="77777777" w:rsidR="00956787" w:rsidRPr="00C721BD" w:rsidRDefault="00956787" w:rsidP="00956787">
      <w:pPr>
        <w:shd w:val="clear" w:color="auto" w:fill="FFFFFF"/>
        <w:spacing w:after="0"/>
        <w:rPr>
          <w:rFonts w:ascii="Calibri" w:eastAsia="Times New Roman" w:hAnsi="Calibri" w:cs="Calibri"/>
          <w:color w:val="222222"/>
          <w:szCs w:val="20"/>
          <w:lang w:eastAsia="en-GB"/>
        </w:rPr>
      </w:pPr>
      <w:r w:rsidRPr="00C721BD">
        <w:rPr>
          <w:rFonts w:ascii="Calibri" w:eastAsia="Times New Roman" w:hAnsi="Calibri" w:cs="Calibri"/>
          <w:b/>
          <w:bCs/>
          <w:iCs/>
          <w:color w:val="222222"/>
          <w:szCs w:val="20"/>
          <w:lang w:eastAsia="en-GB"/>
        </w:rPr>
        <w:t>Care after a strip search</w:t>
      </w:r>
    </w:p>
    <w:p w14:paraId="338E0930" w14:textId="77777777" w:rsidR="00956787" w:rsidRPr="00E1469A" w:rsidRDefault="00956787" w:rsidP="00956787">
      <w:pPr>
        <w:shd w:val="clear" w:color="auto" w:fill="FFFFFF"/>
        <w:spacing w:after="0"/>
        <w:rPr>
          <w:rFonts w:ascii="Calibri" w:eastAsia="Times New Roman" w:hAnsi="Calibri" w:cs="Calibri"/>
          <w:color w:val="222222"/>
          <w:lang w:eastAsia="en-GB"/>
        </w:rPr>
      </w:pPr>
      <w:r w:rsidRPr="00E1469A">
        <w:rPr>
          <w:rFonts w:ascii="Calibri" w:eastAsia="Times New Roman" w:hAnsi="Calibri" w:cs="Calibri"/>
          <w:b/>
          <w:bCs/>
          <w:iCs/>
          <w:color w:val="222222"/>
          <w:lang w:eastAsia="en-GB"/>
        </w:rPr>
        <w:t> </w:t>
      </w:r>
    </w:p>
    <w:p w14:paraId="6B03336D" w14:textId="77777777" w:rsidR="00956787" w:rsidRPr="00E1469A" w:rsidRDefault="00956787" w:rsidP="00956787">
      <w:pPr>
        <w:pStyle w:val="1bodycopy"/>
        <w:rPr>
          <w:rFonts w:ascii="Calibri" w:eastAsia="Times New Roman" w:hAnsi="Calibri" w:cs="Calibri"/>
          <w:iCs/>
          <w:color w:val="222222"/>
          <w:sz w:val="22"/>
          <w:szCs w:val="22"/>
          <w:lang w:val="en-GB" w:eastAsia="en-GB"/>
        </w:rPr>
      </w:pPr>
      <w:r w:rsidRPr="00E1469A">
        <w:rPr>
          <w:rFonts w:ascii="Calibri" w:eastAsia="Times New Roman" w:hAnsi="Calibri" w:cs="Calibri"/>
          <w:iCs/>
          <w:color w:val="222222"/>
          <w:sz w:val="22"/>
          <w:szCs w:val="22"/>
          <w:lang w:val="en-GB" w:eastAsia="en-GB"/>
        </w:rPr>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74D8D741" w14:textId="77777777" w:rsidR="00956787" w:rsidRPr="00E1469A" w:rsidRDefault="00956787" w:rsidP="00956787">
      <w:pPr>
        <w:pStyle w:val="1bodycopy"/>
        <w:rPr>
          <w:rFonts w:ascii="Calibri" w:hAnsi="Calibri" w:cs="Calibri"/>
          <w:sz w:val="22"/>
          <w:szCs w:val="22"/>
        </w:rPr>
      </w:pPr>
      <w:r w:rsidRPr="00E1469A">
        <w:rPr>
          <w:rFonts w:ascii="Calibri" w:eastAsia="Times New Roman" w:hAnsi="Calibri" w:cs="Calibri"/>
          <w:iCs/>
          <w:color w:val="222222"/>
          <w:sz w:val="22"/>
          <w:szCs w:val="22"/>
          <w:lang w:val="en-GB" w:eastAsia="en-GB"/>
        </w:rPr>
        <w:t>As with other searches, t</w:t>
      </w:r>
      <w:r w:rsidRPr="00E1469A">
        <w:rPr>
          <w:rFonts w:ascii="Calibri" w:hAnsi="Calibri" w:cs="Calibri"/>
          <w:sz w:val="22"/>
          <w:szCs w:val="22"/>
        </w:rPr>
        <w:t xml:space="preserve">he school will consider whether the pupil may be suffering or likely to suffer harm and whether any further specific support is needed (due to the reasons for the search, the search itself, or the outcome of the search). </w:t>
      </w:r>
    </w:p>
    <w:p w14:paraId="3DC6BFCA" w14:textId="77777777" w:rsidR="00956787" w:rsidRPr="00E1469A" w:rsidRDefault="00956787" w:rsidP="00956787">
      <w:pPr>
        <w:pStyle w:val="1bodycopy"/>
        <w:rPr>
          <w:rFonts w:ascii="Calibri" w:hAnsi="Calibri" w:cs="Calibri"/>
          <w:sz w:val="22"/>
          <w:szCs w:val="22"/>
        </w:rPr>
      </w:pPr>
      <w:r w:rsidRPr="00E1469A">
        <w:rPr>
          <w:rFonts w:ascii="Calibri" w:hAnsi="Calibri" w:cs="Calibri"/>
          <w:sz w:val="22"/>
          <w:szCs w:val="22"/>
        </w:rPr>
        <w:t xml:space="preserve">Staff will follow the school’s safeguarding policy and speak to the designated safeguarding lead (DSL). The DSL will consider if, in addition to pastoral support, an early help intervention or a referral to children’s social care is appropriate. </w:t>
      </w:r>
    </w:p>
    <w:p w14:paraId="0CB886DF" w14:textId="77777777" w:rsidR="00956787" w:rsidRPr="00E1469A" w:rsidRDefault="00956787" w:rsidP="00956787">
      <w:pPr>
        <w:shd w:val="clear" w:color="auto" w:fill="FFFFFF"/>
        <w:spacing w:after="0"/>
        <w:rPr>
          <w:rFonts w:ascii="Calibri" w:eastAsia="Times New Roman" w:hAnsi="Calibri" w:cs="Calibri"/>
          <w:color w:val="222222"/>
          <w:lang w:eastAsia="en-GB"/>
        </w:rPr>
      </w:pPr>
      <w:r w:rsidRPr="00E1469A">
        <w:rPr>
          <w:rFonts w:ascii="Calibri" w:eastAsia="Times New Roman" w:hAnsi="Calibri" w:cs="Calibri"/>
          <w:iCs/>
          <w:color w:val="222222"/>
          <w:lang w:eastAsia="en-GB"/>
        </w:rPr>
        <w:lastRenderedPageBreak/>
        <w:t xml:space="preserve">Any pupil(s) who have been strip searched more than once and/or groups of pupils who may be more likely to be subject to strip searching will be given </w:t>
      </w:r>
      <w:proofErr w:type="gramStart"/>
      <w:r w:rsidRPr="00E1469A">
        <w:rPr>
          <w:rFonts w:ascii="Calibri" w:eastAsia="Times New Roman" w:hAnsi="Calibri" w:cs="Calibri"/>
          <w:iCs/>
          <w:color w:val="222222"/>
          <w:lang w:eastAsia="en-GB"/>
        </w:rPr>
        <w:t>particular consideration</w:t>
      </w:r>
      <w:proofErr w:type="gramEnd"/>
      <w:r w:rsidRPr="00E1469A">
        <w:rPr>
          <w:rFonts w:ascii="Calibri" w:eastAsia="Times New Roman" w:hAnsi="Calibri" w:cs="Calibri"/>
          <w:iCs/>
          <w:color w:val="222222"/>
          <w:lang w:eastAsia="en-GB"/>
        </w:rPr>
        <w:t>, and staff will consider any preventative approaches that can be taken.</w:t>
      </w:r>
    </w:p>
    <w:p w14:paraId="1E1ACE5D" w14:textId="77777777" w:rsidR="00956787" w:rsidRDefault="00956787" w:rsidP="00956787">
      <w:pPr>
        <w:pStyle w:val="Subhead2"/>
        <w:rPr>
          <w:rFonts w:ascii="Calibri" w:hAnsi="Calibri" w:cs="Calibri"/>
          <w:lang w:val="en-GB"/>
        </w:rPr>
      </w:pPr>
      <w:r>
        <w:rPr>
          <w:rFonts w:ascii="Calibri" w:hAnsi="Calibri" w:cs="Calibri"/>
          <w:lang w:val="en-GB"/>
        </w:rPr>
        <w:t xml:space="preserve">2.4 </w:t>
      </w:r>
      <w:r w:rsidRPr="00540F16">
        <w:rPr>
          <w:rFonts w:ascii="Calibri" w:hAnsi="Calibri" w:cs="Calibri"/>
          <w:lang w:val="en-GB"/>
        </w:rPr>
        <w:t>Screening</w:t>
      </w:r>
    </w:p>
    <w:p w14:paraId="32E800D3" w14:textId="7F28B6C7" w:rsidR="002C5900" w:rsidRPr="002C5900" w:rsidRDefault="002C5900" w:rsidP="002C5900">
      <w:pPr>
        <w:pStyle w:val="1bodycopy10pt"/>
      </w:pPr>
      <w:r>
        <w:t>At Holy Trinity we do not screen children in and out of the building.</w:t>
      </w:r>
    </w:p>
    <w:p w14:paraId="14F647FC" w14:textId="77777777" w:rsidR="00956787" w:rsidRPr="00347E7B" w:rsidRDefault="00956787" w:rsidP="00956787">
      <w:pPr>
        <w:pStyle w:val="Subhead2"/>
        <w:rPr>
          <w:rFonts w:ascii="Calibri" w:hAnsi="Calibri" w:cs="Calibri"/>
          <w:color w:val="59A7A7"/>
          <w:sz w:val="28"/>
          <w:szCs w:val="28"/>
          <w:lang w:val="en-GB" w:eastAsia="en-GB"/>
        </w:rPr>
      </w:pPr>
      <w:r w:rsidRPr="00347E7B">
        <w:rPr>
          <w:rFonts w:ascii="Calibri" w:hAnsi="Calibri" w:cs="Calibri"/>
          <w:color w:val="59A7A7"/>
          <w:sz w:val="28"/>
          <w:szCs w:val="28"/>
          <w:lang w:val="en-GB" w:eastAsia="en-GB"/>
        </w:rPr>
        <w:t>3 Child on child abuse, sexual harassment and sexual violence</w:t>
      </w:r>
    </w:p>
    <w:p w14:paraId="47345D99" w14:textId="77777777" w:rsidR="00956787" w:rsidRPr="00E1469A" w:rsidRDefault="00956787" w:rsidP="00956787">
      <w:pPr>
        <w:pStyle w:val="1bodycopy10pt"/>
        <w:rPr>
          <w:rFonts w:ascii="Calibri" w:hAnsi="Calibri" w:cs="Calibri"/>
          <w:sz w:val="22"/>
          <w:szCs w:val="22"/>
          <w:lang w:eastAsia="en-GB"/>
        </w:rPr>
      </w:pPr>
      <w:r w:rsidRPr="00E1469A">
        <w:rPr>
          <w:rFonts w:ascii="Calibri" w:hAnsi="Calibri" w:cs="Calibri"/>
          <w:sz w:val="22"/>
          <w:szCs w:val="22"/>
          <w:lang w:eastAsia="en-GB"/>
        </w:rPr>
        <w:t xml:space="preserve">The school will ensure that all incidents of sexual harassment and/or violence are met with a suitable </w:t>
      </w:r>
      <w:proofErr w:type="gramStart"/>
      <w:r w:rsidRPr="00E1469A">
        <w:rPr>
          <w:rFonts w:ascii="Calibri" w:hAnsi="Calibri" w:cs="Calibri"/>
          <w:sz w:val="22"/>
          <w:szCs w:val="22"/>
          <w:lang w:eastAsia="en-GB"/>
        </w:rPr>
        <w:t>response, and</w:t>
      </w:r>
      <w:proofErr w:type="gramEnd"/>
      <w:r w:rsidRPr="00E1469A">
        <w:rPr>
          <w:rFonts w:ascii="Calibri" w:hAnsi="Calibri" w:cs="Calibri"/>
          <w:sz w:val="22"/>
          <w:szCs w:val="22"/>
          <w:lang w:eastAsia="en-GB"/>
        </w:rPr>
        <w:t xml:space="preserve"> never ignored.</w:t>
      </w:r>
    </w:p>
    <w:p w14:paraId="3EF78243" w14:textId="77777777" w:rsidR="00956787" w:rsidRPr="00E1469A" w:rsidRDefault="00956787" w:rsidP="00956787">
      <w:pPr>
        <w:pStyle w:val="1bodycopy10pt"/>
        <w:rPr>
          <w:rFonts w:ascii="Calibri" w:hAnsi="Calibri" w:cs="Calibri"/>
          <w:sz w:val="22"/>
          <w:szCs w:val="22"/>
          <w:lang w:eastAsia="en-GB"/>
        </w:rPr>
      </w:pPr>
      <w:r w:rsidRPr="00E1469A">
        <w:rPr>
          <w:rFonts w:ascii="Calibri" w:hAnsi="Calibri" w:cs="Calibri"/>
          <w:sz w:val="22"/>
          <w:szCs w:val="22"/>
          <w:lang w:eastAsia="en-GB"/>
        </w:rPr>
        <w:t>Pupils are encouraged to report anything that makes them uncomfortable, no matter how ‘small’ they feel it might be.</w:t>
      </w:r>
    </w:p>
    <w:p w14:paraId="384D0959" w14:textId="77777777" w:rsidR="00956787" w:rsidRPr="00E1469A" w:rsidRDefault="00956787" w:rsidP="00956787">
      <w:pPr>
        <w:pStyle w:val="1bodycopy10pt"/>
        <w:rPr>
          <w:rFonts w:ascii="Calibri" w:hAnsi="Calibri" w:cs="Calibri"/>
          <w:sz w:val="22"/>
          <w:szCs w:val="22"/>
          <w:lang w:eastAsia="en-GB"/>
        </w:rPr>
      </w:pPr>
      <w:r w:rsidRPr="00E1469A">
        <w:rPr>
          <w:rFonts w:ascii="Calibri" w:hAnsi="Calibri" w:cs="Calibri"/>
          <w:sz w:val="22"/>
          <w:szCs w:val="22"/>
          <w:lang w:eastAsia="en-GB"/>
        </w:rPr>
        <w:t>The school’s response will be:</w:t>
      </w:r>
    </w:p>
    <w:p w14:paraId="7E6C8055" w14:textId="77777777" w:rsidR="00956787" w:rsidRPr="00E1469A" w:rsidRDefault="00956787" w:rsidP="00956787">
      <w:pPr>
        <w:pStyle w:val="4Bulletedcopyblue"/>
        <w:spacing w:after="0"/>
        <w:rPr>
          <w:rFonts w:ascii="Calibri" w:hAnsi="Calibri" w:cs="Calibri"/>
          <w:sz w:val="22"/>
          <w:szCs w:val="22"/>
          <w:lang w:val="en-GB" w:eastAsia="en-GB"/>
        </w:rPr>
      </w:pPr>
      <w:r w:rsidRPr="00E1469A">
        <w:rPr>
          <w:rFonts w:ascii="Calibri" w:hAnsi="Calibri" w:cs="Calibri"/>
          <w:sz w:val="22"/>
          <w:szCs w:val="22"/>
          <w:lang w:val="en-GB" w:eastAsia="en-GB"/>
        </w:rPr>
        <w:t>  Proportionate</w:t>
      </w:r>
    </w:p>
    <w:p w14:paraId="23843764" w14:textId="77777777" w:rsidR="00956787" w:rsidRPr="00E1469A" w:rsidRDefault="00956787" w:rsidP="00956787">
      <w:pPr>
        <w:pStyle w:val="4Bulletedcopyblue"/>
        <w:spacing w:after="0"/>
        <w:rPr>
          <w:rFonts w:ascii="Calibri" w:hAnsi="Calibri" w:cs="Calibri"/>
          <w:sz w:val="22"/>
          <w:szCs w:val="22"/>
          <w:lang w:val="en-GB" w:eastAsia="en-GB"/>
        </w:rPr>
      </w:pPr>
      <w:r w:rsidRPr="00E1469A">
        <w:rPr>
          <w:rFonts w:ascii="Calibri" w:hAnsi="Calibri" w:cs="Calibri"/>
          <w:sz w:val="22"/>
          <w:szCs w:val="22"/>
          <w:lang w:val="en-GB" w:eastAsia="en-GB"/>
        </w:rPr>
        <w:t>  Considered</w:t>
      </w:r>
    </w:p>
    <w:p w14:paraId="224DAA35" w14:textId="77777777" w:rsidR="00956787" w:rsidRPr="00E1469A" w:rsidRDefault="00956787" w:rsidP="00956787">
      <w:pPr>
        <w:pStyle w:val="4Bulletedcopyblue"/>
        <w:spacing w:after="0"/>
        <w:rPr>
          <w:rFonts w:ascii="Calibri" w:hAnsi="Calibri" w:cs="Calibri"/>
          <w:sz w:val="22"/>
          <w:szCs w:val="22"/>
          <w:lang w:val="en-GB" w:eastAsia="en-GB"/>
        </w:rPr>
      </w:pPr>
      <w:r w:rsidRPr="00E1469A">
        <w:rPr>
          <w:rFonts w:ascii="Calibri" w:hAnsi="Calibri" w:cs="Calibri"/>
          <w:sz w:val="22"/>
          <w:szCs w:val="22"/>
          <w:lang w:val="en-GB" w:eastAsia="en-GB"/>
        </w:rPr>
        <w:t>  Supportive</w:t>
      </w:r>
    </w:p>
    <w:p w14:paraId="1887738C" w14:textId="77777777" w:rsidR="00956787" w:rsidRPr="00E1469A" w:rsidRDefault="00956787" w:rsidP="00956787">
      <w:pPr>
        <w:pStyle w:val="4Bulletedcopyblue"/>
        <w:rPr>
          <w:rFonts w:ascii="Calibri" w:hAnsi="Calibri" w:cs="Calibri"/>
          <w:sz w:val="22"/>
          <w:szCs w:val="22"/>
          <w:lang w:val="en-GB" w:eastAsia="en-GB"/>
        </w:rPr>
      </w:pPr>
      <w:r w:rsidRPr="00E1469A">
        <w:rPr>
          <w:rFonts w:ascii="Calibri" w:hAnsi="Calibri" w:cs="Calibri"/>
          <w:sz w:val="22"/>
          <w:szCs w:val="22"/>
          <w:lang w:val="en-GB" w:eastAsia="en-GB"/>
        </w:rPr>
        <w:t>  Decided on a case-by-case basis</w:t>
      </w:r>
    </w:p>
    <w:p w14:paraId="1F686F7E" w14:textId="77777777" w:rsidR="00956787" w:rsidRPr="00E1469A" w:rsidRDefault="00956787" w:rsidP="00956787">
      <w:pPr>
        <w:pStyle w:val="1bodycopy10pt"/>
        <w:rPr>
          <w:rFonts w:ascii="Calibri" w:hAnsi="Calibri" w:cs="Calibri"/>
          <w:sz w:val="22"/>
          <w:szCs w:val="22"/>
          <w:lang w:eastAsia="en-GB"/>
        </w:rPr>
      </w:pPr>
      <w:r w:rsidRPr="00E1469A">
        <w:rPr>
          <w:rFonts w:ascii="Calibri" w:hAnsi="Calibri" w:cs="Calibri"/>
          <w:sz w:val="22"/>
          <w:szCs w:val="22"/>
          <w:lang w:eastAsia="en-GB"/>
        </w:rPr>
        <w:t>The school has procedures in place to respond to any allegations or concerns regarding a child’s safety or wellbeing. These include clear processes for:</w:t>
      </w:r>
    </w:p>
    <w:p w14:paraId="048A0001" w14:textId="77777777" w:rsidR="00956787" w:rsidRPr="00E1469A" w:rsidRDefault="00956787" w:rsidP="00956787">
      <w:pPr>
        <w:pStyle w:val="4Bulletedcopyblue"/>
        <w:spacing w:after="0"/>
        <w:rPr>
          <w:rFonts w:ascii="Calibri" w:hAnsi="Calibri" w:cs="Calibri"/>
          <w:sz w:val="22"/>
          <w:szCs w:val="22"/>
          <w:lang w:val="en-GB" w:eastAsia="en-GB"/>
        </w:rPr>
      </w:pPr>
      <w:r w:rsidRPr="00E1469A">
        <w:rPr>
          <w:rFonts w:ascii="Calibri" w:hAnsi="Calibri" w:cs="Calibri"/>
          <w:sz w:val="22"/>
          <w:szCs w:val="22"/>
          <w:lang w:val="en-GB" w:eastAsia="en-GB"/>
        </w:rPr>
        <w:t>Responding to a report</w:t>
      </w:r>
    </w:p>
    <w:p w14:paraId="3D2EE7ED" w14:textId="77777777" w:rsidR="00956787" w:rsidRPr="00E1469A" w:rsidRDefault="00956787" w:rsidP="00956787">
      <w:pPr>
        <w:pStyle w:val="4Bulletedcopyblue"/>
        <w:spacing w:after="0"/>
        <w:rPr>
          <w:rFonts w:ascii="Calibri" w:hAnsi="Calibri" w:cs="Calibri"/>
          <w:sz w:val="22"/>
          <w:szCs w:val="22"/>
          <w:lang w:val="en-GB" w:eastAsia="en-GB"/>
        </w:rPr>
      </w:pPr>
      <w:r w:rsidRPr="00E1469A">
        <w:rPr>
          <w:rFonts w:ascii="Calibri" w:hAnsi="Calibri" w:cs="Calibri"/>
          <w:sz w:val="22"/>
          <w:szCs w:val="22"/>
          <w:lang w:val="en-GB" w:eastAsia="en-GB"/>
        </w:rPr>
        <w:t>Carrying out risk assessments, where appropriate, to help determine whether to:</w:t>
      </w:r>
    </w:p>
    <w:p w14:paraId="4B844677" w14:textId="77777777" w:rsidR="00956787" w:rsidRPr="00E1469A" w:rsidRDefault="00956787" w:rsidP="00956787">
      <w:pPr>
        <w:pStyle w:val="4Bulletedcopyblue"/>
        <w:numPr>
          <w:ilvl w:val="1"/>
          <w:numId w:val="19"/>
        </w:numPr>
        <w:spacing w:after="0"/>
        <w:rPr>
          <w:rFonts w:ascii="Calibri" w:hAnsi="Calibri" w:cs="Calibri"/>
          <w:sz w:val="22"/>
          <w:szCs w:val="22"/>
          <w:lang w:val="en-GB" w:eastAsia="en-GB"/>
        </w:rPr>
      </w:pPr>
      <w:r w:rsidRPr="00E1469A">
        <w:rPr>
          <w:rFonts w:ascii="Calibri" w:hAnsi="Calibri" w:cs="Calibri"/>
          <w:sz w:val="22"/>
          <w:szCs w:val="22"/>
          <w:lang w:val="en-GB" w:eastAsia="en-GB"/>
        </w:rPr>
        <w:t>Manage the incident internally</w:t>
      </w:r>
    </w:p>
    <w:p w14:paraId="2C901521" w14:textId="77777777" w:rsidR="00956787" w:rsidRPr="00E1469A" w:rsidRDefault="00956787" w:rsidP="00956787">
      <w:pPr>
        <w:pStyle w:val="4Bulletedcopyblue"/>
        <w:numPr>
          <w:ilvl w:val="1"/>
          <w:numId w:val="19"/>
        </w:numPr>
        <w:spacing w:after="0"/>
        <w:rPr>
          <w:rFonts w:ascii="Calibri" w:hAnsi="Calibri" w:cs="Calibri"/>
          <w:sz w:val="22"/>
          <w:szCs w:val="22"/>
          <w:lang w:val="en-GB" w:eastAsia="en-GB"/>
        </w:rPr>
      </w:pPr>
      <w:r w:rsidRPr="00E1469A">
        <w:rPr>
          <w:rFonts w:ascii="Calibri" w:hAnsi="Calibri" w:cs="Calibri"/>
          <w:sz w:val="22"/>
          <w:szCs w:val="22"/>
          <w:lang w:val="en-GB" w:eastAsia="en-GB"/>
        </w:rPr>
        <w:t>Refer to early help</w:t>
      </w:r>
    </w:p>
    <w:p w14:paraId="2E875AEC" w14:textId="77777777" w:rsidR="00956787" w:rsidRPr="00E1469A" w:rsidRDefault="00956787" w:rsidP="00956787">
      <w:pPr>
        <w:pStyle w:val="4Bulletedcopyblue"/>
        <w:numPr>
          <w:ilvl w:val="1"/>
          <w:numId w:val="19"/>
        </w:numPr>
        <w:spacing w:after="0"/>
        <w:rPr>
          <w:rFonts w:ascii="Calibri" w:hAnsi="Calibri" w:cs="Calibri"/>
          <w:sz w:val="22"/>
          <w:szCs w:val="22"/>
          <w:lang w:val="en-GB" w:eastAsia="en-GB"/>
        </w:rPr>
      </w:pPr>
      <w:r w:rsidRPr="00E1469A">
        <w:rPr>
          <w:rFonts w:ascii="Calibri" w:hAnsi="Calibri" w:cs="Calibri"/>
          <w:sz w:val="22"/>
          <w:szCs w:val="22"/>
          <w:lang w:val="en-GB" w:eastAsia="en-GB"/>
        </w:rPr>
        <w:t>Refer to children’s social care</w:t>
      </w:r>
    </w:p>
    <w:p w14:paraId="19B7D199" w14:textId="77777777" w:rsidR="00956787" w:rsidRPr="00E1469A" w:rsidRDefault="00956787" w:rsidP="00956787">
      <w:pPr>
        <w:pStyle w:val="4Bulletedcopyblue"/>
        <w:numPr>
          <w:ilvl w:val="1"/>
          <w:numId w:val="19"/>
        </w:numPr>
        <w:rPr>
          <w:rFonts w:ascii="Calibri" w:hAnsi="Calibri" w:cs="Calibri"/>
          <w:sz w:val="22"/>
          <w:szCs w:val="22"/>
          <w:lang w:val="en-GB" w:eastAsia="en-GB"/>
        </w:rPr>
      </w:pPr>
      <w:r w:rsidRPr="00E1469A">
        <w:rPr>
          <w:rFonts w:ascii="Calibri" w:hAnsi="Calibri" w:cs="Calibri"/>
          <w:sz w:val="22"/>
          <w:szCs w:val="22"/>
          <w:lang w:val="en-GB" w:eastAsia="en-GB"/>
        </w:rPr>
        <w:t>Report to the police</w:t>
      </w:r>
    </w:p>
    <w:p w14:paraId="3BF0A776" w14:textId="77777777" w:rsidR="00956787" w:rsidRPr="00E1469A" w:rsidRDefault="00956787" w:rsidP="00956787">
      <w:pPr>
        <w:pStyle w:val="1bodycopy10pt"/>
        <w:spacing w:after="0"/>
        <w:rPr>
          <w:rFonts w:ascii="Calibri" w:hAnsi="Calibri" w:cs="Calibri"/>
          <w:sz w:val="22"/>
          <w:szCs w:val="22"/>
          <w:lang w:eastAsia="en-GB"/>
        </w:rPr>
      </w:pPr>
      <w:r w:rsidRPr="00E1469A">
        <w:rPr>
          <w:rFonts w:ascii="Calibri" w:hAnsi="Calibri" w:cs="Calibri"/>
          <w:sz w:val="22"/>
          <w:szCs w:val="22"/>
          <w:lang w:eastAsia="en-GB"/>
        </w:rPr>
        <w:t xml:space="preserve">Please refer to </w:t>
      </w:r>
      <w:r>
        <w:rPr>
          <w:rFonts w:ascii="Calibri" w:hAnsi="Calibri" w:cs="Calibri"/>
          <w:sz w:val="22"/>
          <w:szCs w:val="22"/>
          <w:lang w:eastAsia="en-GB"/>
        </w:rPr>
        <w:t xml:space="preserve">section 7.7-7.10 of </w:t>
      </w:r>
      <w:r w:rsidRPr="00E1469A">
        <w:rPr>
          <w:rFonts w:ascii="Calibri" w:hAnsi="Calibri" w:cs="Calibri"/>
          <w:sz w:val="22"/>
          <w:szCs w:val="22"/>
          <w:lang w:eastAsia="en-GB"/>
        </w:rPr>
        <w:t xml:space="preserve">our </w:t>
      </w:r>
      <w:r>
        <w:rPr>
          <w:rFonts w:ascii="Calibri" w:hAnsi="Calibri" w:cs="Calibri"/>
          <w:sz w:val="22"/>
          <w:szCs w:val="22"/>
          <w:lang w:eastAsia="en-GB"/>
        </w:rPr>
        <w:t>C</w:t>
      </w:r>
      <w:r w:rsidRPr="00E1469A">
        <w:rPr>
          <w:rFonts w:ascii="Calibri" w:hAnsi="Calibri" w:cs="Calibri"/>
          <w:sz w:val="22"/>
          <w:szCs w:val="22"/>
          <w:lang w:eastAsia="en-GB"/>
        </w:rPr>
        <w:t xml:space="preserve">hild </w:t>
      </w:r>
      <w:r>
        <w:rPr>
          <w:rFonts w:ascii="Calibri" w:hAnsi="Calibri" w:cs="Calibri"/>
          <w:sz w:val="22"/>
          <w:szCs w:val="22"/>
          <w:lang w:eastAsia="en-GB"/>
        </w:rPr>
        <w:t>P</w:t>
      </w:r>
      <w:r w:rsidRPr="00E1469A">
        <w:rPr>
          <w:rFonts w:ascii="Calibri" w:hAnsi="Calibri" w:cs="Calibri"/>
          <w:sz w:val="22"/>
          <w:szCs w:val="22"/>
          <w:lang w:eastAsia="en-GB"/>
        </w:rPr>
        <w:t xml:space="preserve">rotection and </w:t>
      </w:r>
      <w:r>
        <w:rPr>
          <w:rFonts w:ascii="Calibri" w:hAnsi="Calibri" w:cs="Calibri"/>
          <w:sz w:val="22"/>
          <w:szCs w:val="22"/>
          <w:lang w:eastAsia="en-GB"/>
        </w:rPr>
        <w:t>S</w:t>
      </w:r>
      <w:r w:rsidRPr="00E1469A">
        <w:rPr>
          <w:rFonts w:ascii="Calibri" w:hAnsi="Calibri" w:cs="Calibri"/>
          <w:sz w:val="22"/>
          <w:szCs w:val="22"/>
          <w:lang w:eastAsia="en-GB"/>
        </w:rPr>
        <w:t xml:space="preserve">afeguarding </w:t>
      </w:r>
      <w:r>
        <w:rPr>
          <w:rFonts w:ascii="Calibri" w:hAnsi="Calibri" w:cs="Calibri"/>
          <w:sz w:val="22"/>
          <w:szCs w:val="22"/>
          <w:lang w:eastAsia="en-GB"/>
        </w:rPr>
        <w:t>P</w:t>
      </w:r>
      <w:r w:rsidRPr="00E1469A">
        <w:rPr>
          <w:rFonts w:ascii="Calibri" w:hAnsi="Calibri" w:cs="Calibri"/>
          <w:sz w:val="22"/>
          <w:szCs w:val="22"/>
          <w:lang w:eastAsia="en-GB"/>
        </w:rPr>
        <w:t>olicy</w:t>
      </w:r>
      <w:r>
        <w:rPr>
          <w:rFonts w:ascii="Calibri" w:hAnsi="Calibri" w:cs="Calibri"/>
          <w:sz w:val="22"/>
          <w:szCs w:val="22"/>
          <w:lang w:eastAsia="en-GB"/>
        </w:rPr>
        <w:t xml:space="preserve">, and the </w:t>
      </w:r>
      <w:proofErr w:type="gramStart"/>
      <w:r>
        <w:rPr>
          <w:rFonts w:ascii="Calibri" w:hAnsi="Calibri" w:cs="Calibri"/>
          <w:sz w:val="22"/>
          <w:szCs w:val="22"/>
          <w:lang w:eastAsia="en-GB"/>
        </w:rPr>
        <w:t>Child on Child</w:t>
      </w:r>
      <w:proofErr w:type="gramEnd"/>
      <w:r>
        <w:rPr>
          <w:rFonts w:ascii="Calibri" w:hAnsi="Calibri" w:cs="Calibri"/>
          <w:sz w:val="22"/>
          <w:szCs w:val="22"/>
          <w:lang w:eastAsia="en-GB"/>
        </w:rPr>
        <w:t xml:space="preserve"> Abuse Policy, for </w:t>
      </w:r>
      <w:r w:rsidRPr="00E1469A">
        <w:rPr>
          <w:rFonts w:ascii="Calibri" w:hAnsi="Calibri" w:cs="Calibri"/>
          <w:sz w:val="22"/>
          <w:szCs w:val="22"/>
          <w:lang w:eastAsia="en-GB"/>
        </w:rPr>
        <w:t>more information</w:t>
      </w:r>
      <w:r>
        <w:rPr>
          <w:rFonts w:ascii="Calibri" w:hAnsi="Calibri" w:cs="Calibri"/>
          <w:sz w:val="22"/>
          <w:szCs w:val="22"/>
          <w:lang w:eastAsia="en-GB"/>
        </w:rPr>
        <w:t>.</w:t>
      </w:r>
    </w:p>
    <w:p w14:paraId="4E046296" w14:textId="77777777" w:rsidR="00956787" w:rsidRPr="00347E7B" w:rsidRDefault="00956787" w:rsidP="00956787">
      <w:pPr>
        <w:pStyle w:val="Subhead2"/>
        <w:rPr>
          <w:rFonts w:ascii="Calibri" w:hAnsi="Calibri" w:cs="Calibri"/>
          <w:color w:val="59A7A7"/>
          <w:sz w:val="28"/>
          <w:szCs w:val="28"/>
          <w:lang w:val="en-GB" w:eastAsia="en-GB"/>
        </w:rPr>
      </w:pPr>
      <w:r w:rsidRPr="00347E7B">
        <w:rPr>
          <w:rFonts w:ascii="Calibri" w:hAnsi="Calibri" w:cs="Calibri"/>
          <w:color w:val="59A7A7"/>
          <w:sz w:val="28"/>
          <w:szCs w:val="28"/>
          <w:lang w:val="en-GB" w:eastAsia="en-GB"/>
        </w:rPr>
        <w:t>4 Malicious allegations</w:t>
      </w:r>
    </w:p>
    <w:p w14:paraId="1946EEA2" w14:textId="77777777" w:rsidR="00956787" w:rsidRPr="00E1469A" w:rsidRDefault="00956787" w:rsidP="00956787">
      <w:pPr>
        <w:spacing w:before="240" w:after="240"/>
        <w:rPr>
          <w:rFonts w:ascii="Calibri" w:eastAsia="Times New Roman" w:hAnsi="Calibri" w:cs="Calibri"/>
          <w:lang w:eastAsia="en-GB"/>
        </w:rPr>
      </w:pPr>
      <w:r w:rsidRPr="00E1469A">
        <w:rPr>
          <w:rFonts w:ascii="Calibri" w:eastAsia="Times New Roman" w:hAnsi="Calibri" w:cs="Calibri"/>
          <w:color w:val="000000"/>
          <w:lang w:eastAsia="en-GB"/>
        </w:rPr>
        <w:t xml:space="preserve">Where a pupil makes an allegation against a member of staff and that allegation is shown to have been deliberately invented or malicious, the school will </w:t>
      </w:r>
      <w:r w:rsidRPr="00E1469A">
        <w:rPr>
          <w:rFonts w:ascii="Calibri" w:hAnsi="Calibri" w:cs="Calibri"/>
          <w:lang w:eastAsia="en-GB"/>
        </w:rPr>
        <w:t xml:space="preserve">consider whether to </w:t>
      </w:r>
      <w:r w:rsidRPr="00E1469A">
        <w:rPr>
          <w:rFonts w:ascii="Calibri" w:eastAsia="Times New Roman" w:hAnsi="Calibri" w:cs="Calibri"/>
          <w:color w:val="000000"/>
          <w:lang w:eastAsia="en-GB"/>
        </w:rPr>
        <w:t>discipline the pupil in accordance with this policy.</w:t>
      </w:r>
    </w:p>
    <w:p w14:paraId="513D8408" w14:textId="77777777" w:rsidR="00956787" w:rsidRPr="00E1469A" w:rsidRDefault="00956787" w:rsidP="00956787">
      <w:pPr>
        <w:spacing w:before="240" w:after="240"/>
        <w:rPr>
          <w:rFonts w:ascii="Calibri" w:eastAsia="Times New Roman" w:hAnsi="Calibri" w:cs="Calibri"/>
          <w:lang w:eastAsia="en-GB"/>
        </w:rPr>
      </w:pPr>
      <w:r w:rsidRPr="00E1469A">
        <w:rPr>
          <w:rFonts w:ascii="Calibri" w:eastAsia="Times New Roman" w:hAnsi="Calibri" w:cs="Calibri"/>
          <w:color w:val="000000"/>
          <w:lang w:eastAsia="en-GB"/>
        </w:rPr>
        <w:t xml:space="preserve">Where a pupil makes an allegation of sexual violence or sexual harassment against another pupil and that allegation is shown to have been deliberately invented or malicious, the school will </w:t>
      </w:r>
      <w:r w:rsidRPr="00E1469A">
        <w:rPr>
          <w:rFonts w:ascii="Calibri" w:hAnsi="Calibri" w:cs="Calibri"/>
          <w:lang w:eastAsia="en-GB"/>
        </w:rPr>
        <w:t xml:space="preserve">consider whether to </w:t>
      </w:r>
      <w:r w:rsidRPr="00E1469A">
        <w:rPr>
          <w:rFonts w:ascii="Calibri" w:eastAsia="Times New Roman" w:hAnsi="Calibri" w:cs="Calibri"/>
          <w:color w:val="000000"/>
          <w:lang w:eastAsia="en-GB"/>
        </w:rPr>
        <w:t>discipline the pupil in accordance with this policy.</w:t>
      </w:r>
    </w:p>
    <w:p w14:paraId="3FFF162D" w14:textId="77777777" w:rsidR="00956787" w:rsidRPr="00E1469A" w:rsidRDefault="00956787" w:rsidP="00956787">
      <w:pPr>
        <w:spacing w:before="240" w:after="240"/>
        <w:rPr>
          <w:rFonts w:ascii="Calibri" w:eastAsia="Times New Roman" w:hAnsi="Calibri" w:cs="Calibri"/>
          <w:lang w:eastAsia="en-GB"/>
        </w:rPr>
      </w:pPr>
      <w:r w:rsidRPr="00E1469A">
        <w:rPr>
          <w:rFonts w:ascii="Calibri" w:eastAsia="Times New Roman" w:hAnsi="Calibri" w:cs="Calibri"/>
          <w:color w:val="000000"/>
          <w:lang w:eastAsia="en-GB"/>
        </w:rPr>
        <w:t xml:space="preserve">In all cases where an allegation is determined to be unsubstantiated, unfounded, false or malicious, the school (in collaboration with the local authority designated officer (LADO), where relevant) will consider whether the pupil who made the allegation </w:t>
      </w:r>
      <w:proofErr w:type="gramStart"/>
      <w:r w:rsidRPr="00E1469A">
        <w:rPr>
          <w:rFonts w:ascii="Calibri" w:eastAsia="Times New Roman" w:hAnsi="Calibri" w:cs="Calibri"/>
          <w:color w:val="000000"/>
          <w:lang w:eastAsia="en-GB"/>
        </w:rPr>
        <w:t>is in need of</w:t>
      </w:r>
      <w:proofErr w:type="gramEnd"/>
      <w:r w:rsidRPr="00E1469A">
        <w:rPr>
          <w:rFonts w:ascii="Calibri" w:eastAsia="Times New Roman" w:hAnsi="Calibri" w:cs="Calibri"/>
          <w:color w:val="000000"/>
          <w:lang w:eastAsia="en-GB"/>
        </w:rPr>
        <w:t xml:space="preserve"> help, or the allegation may have been a cry for help. If so, a referral to children’s social care may be appropriate.</w:t>
      </w:r>
    </w:p>
    <w:p w14:paraId="38028C12" w14:textId="77777777" w:rsidR="00956787" w:rsidRPr="00E1469A" w:rsidRDefault="00956787" w:rsidP="00956787">
      <w:pPr>
        <w:spacing w:before="240" w:after="240"/>
        <w:rPr>
          <w:rFonts w:ascii="Calibri" w:eastAsia="Times New Roman" w:hAnsi="Calibri" w:cs="Calibri"/>
          <w:lang w:eastAsia="en-GB"/>
        </w:rPr>
      </w:pPr>
      <w:r w:rsidRPr="00E1469A">
        <w:rPr>
          <w:rFonts w:ascii="Calibri" w:eastAsia="Times New Roman" w:hAnsi="Calibri" w:cs="Calibri"/>
          <w:color w:val="000000"/>
          <w:lang w:eastAsia="en-GB"/>
        </w:rPr>
        <w:t>The school will also consider the pastoral needs of staff and pupils accused of misconduct</w:t>
      </w:r>
      <w:r w:rsidRPr="00E1469A">
        <w:rPr>
          <w:rFonts w:ascii="Calibri" w:eastAsia="Times New Roman" w:hAnsi="Calibri" w:cs="Calibri"/>
          <w:color w:val="FF0000"/>
          <w:lang w:eastAsia="en-GB"/>
        </w:rPr>
        <w:t>.</w:t>
      </w:r>
    </w:p>
    <w:p w14:paraId="54C47291" w14:textId="77777777" w:rsidR="00956787" w:rsidRDefault="00956787" w:rsidP="00956787">
      <w:pPr>
        <w:spacing w:before="240" w:after="0"/>
        <w:rPr>
          <w:rFonts w:ascii="Calibri" w:eastAsia="Times New Roman" w:hAnsi="Calibri" w:cs="Calibri"/>
          <w:color w:val="000000"/>
          <w:lang w:eastAsia="en-GB"/>
        </w:rPr>
      </w:pPr>
      <w:r w:rsidRPr="00E1469A">
        <w:rPr>
          <w:rFonts w:ascii="Calibri" w:eastAsia="Times New Roman" w:hAnsi="Calibri" w:cs="Calibri"/>
          <w:color w:val="000000"/>
          <w:lang w:eastAsia="en-GB"/>
        </w:rPr>
        <w:t>Please refer to our child protection and safeguarding polic</w:t>
      </w:r>
      <w:r>
        <w:rPr>
          <w:rFonts w:ascii="Calibri" w:eastAsia="Times New Roman" w:hAnsi="Calibri" w:cs="Calibri"/>
          <w:color w:val="000000"/>
          <w:lang w:eastAsia="en-GB"/>
        </w:rPr>
        <w:t xml:space="preserve">y </w:t>
      </w:r>
      <w:r w:rsidRPr="00E1469A">
        <w:rPr>
          <w:rFonts w:ascii="Calibri" w:eastAsia="Times New Roman" w:hAnsi="Calibri" w:cs="Calibri"/>
          <w:color w:val="000000"/>
          <w:lang w:eastAsia="en-GB"/>
        </w:rPr>
        <w:t>for more information on responding to allegations of abuse against staff or other pupils.</w:t>
      </w:r>
    </w:p>
    <w:p w14:paraId="0F6C1153" w14:textId="77777777" w:rsidR="00956787" w:rsidRPr="00C041EE" w:rsidRDefault="00956787" w:rsidP="00956787">
      <w:pPr>
        <w:spacing w:before="240" w:after="240"/>
        <w:rPr>
          <w:rFonts w:ascii="Calibri" w:eastAsia="Times New Roman" w:hAnsi="Calibri" w:cs="Calibri"/>
          <w:b/>
          <w:color w:val="002060"/>
          <w:lang w:eastAsia="en-GB"/>
        </w:rPr>
      </w:pPr>
    </w:p>
    <w:p w14:paraId="3FE15F2A" w14:textId="77777777" w:rsidR="00956787" w:rsidRPr="00347E7B" w:rsidRDefault="00956787" w:rsidP="00956787">
      <w:pPr>
        <w:spacing w:before="240" w:after="240"/>
        <w:rPr>
          <w:rFonts w:ascii="Calibri" w:eastAsia="Times New Roman" w:hAnsi="Calibri" w:cs="Calibri"/>
          <w:b/>
          <w:color w:val="59A7A7"/>
          <w:sz w:val="28"/>
          <w:szCs w:val="28"/>
          <w:lang w:eastAsia="en-GB"/>
        </w:rPr>
      </w:pPr>
      <w:r w:rsidRPr="00347E7B">
        <w:rPr>
          <w:rFonts w:ascii="Calibri" w:eastAsia="Times New Roman" w:hAnsi="Calibri" w:cs="Calibri"/>
          <w:b/>
          <w:color w:val="59A7A7"/>
          <w:sz w:val="28"/>
          <w:szCs w:val="28"/>
          <w:lang w:eastAsia="en-GB"/>
        </w:rPr>
        <w:t>5 Suspensions and Exclusions</w:t>
      </w:r>
    </w:p>
    <w:p w14:paraId="440CA912" w14:textId="77777777" w:rsidR="00956787" w:rsidRPr="00C9596F" w:rsidRDefault="00956787" w:rsidP="00956787">
      <w:pPr>
        <w:pStyle w:val="Heading1"/>
        <w:rPr>
          <w:rFonts w:ascii="Calibri" w:hAnsi="Calibri" w:cs="Calibri"/>
          <w:color w:val="auto"/>
          <w:sz w:val="24"/>
          <w:szCs w:val="24"/>
        </w:rPr>
      </w:pPr>
      <w:r>
        <w:rPr>
          <w:rFonts w:ascii="Calibri" w:eastAsia="Arial" w:hAnsi="Calibri" w:cs="Calibri"/>
          <w:color w:val="auto"/>
          <w:sz w:val="24"/>
          <w:szCs w:val="24"/>
        </w:rPr>
        <w:t xml:space="preserve">5.1 </w:t>
      </w:r>
      <w:r w:rsidRPr="00C9596F">
        <w:rPr>
          <w:rFonts w:ascii="Calibri" w:eastAsia="Arial" w:hAnsi="Calibri" w:cs="Calibri"/>
          <w:color w:val="auto"/>
          <w:sz w:val="24"/>
          <w:szCs w:val="24"/>
        </w:rPr>
        <w:t>Definitions</w:t>
      </w:r>
    </w:p>
    <w:p w14:paraId="34BEF713" w14:textId="77777777" w:rsidR="00956787" w:rsidRPr="00A168B1" w:rsidRDefault="00956787" w:rsidP="00956787">
      <w:pPr>
        <w:spacing w:before="120"/>
        <w:rPr>
          <w:rFonts w:ascii="Calibri" w:hAnsi="Calibri" w:cs="Calibri"/>
        </w:rPr>
      </w:pPr>
      <w:r w:rsidRPr="00A168B1">
        <w:rPr>
          <w:rFonts w:ascii="Calibri" w:hAnsi="Calibri" w:cs="Calibri"/>
          <w:b/>
        </w:rPr>
        <w:t>Suspension</w:t>
      </w:r>
      <w:r w:rsidRPr="00A168B1">
        <w:rPr>
          <w:rFonts w:ascii="Calibri" w:hAnsi="Calibri" w:cs="Calibri"/>
        </w:rPr>
        <w:t xml:space="preserve"> </w:t>
      </w:r>
      <w:r w:rsidRPr="00A168B1">
        <w:rPr>
          <w:rFonts w:ascii="Calibri" w:hAnsi="Calibri" w:cs="Calibri"/>
          <w:color w:val="1D1C1D"/>
          <w:shd w:val="clear" w:color="auto" w:fill="FFFFFF"/>
        </w:rPr>
        <w:t>–</w:t>
      </w:r>
      <w:r w:rsidRPr="00A168B1">
        <w:rPr>
          <w:rFonts w:ascii="Calibri" w:hAnsi="Calibri" w:cs="Calibri"/>
        </w:rPr>
        <w:t xml:space="preserve"> when a pupil is removed from the school for a fixed period. This was previously referred to as a ‘fixed-term exclusion’.</w:t>
      </w:r>
    </w:p>
    <w:p w14:paraId="1D195E15" w14:textId="77777777" w:rsidR="00956787" w:rsidRPr="00A168B1" w:rsidRDefault="00956787" w:rsidP="00956787">
      <w:pPr>
        <w:spacing w:before="120"/>
        <w:rPr>
          <w:rFonts w:ascii="Calibri" w:hAnsi="Calibri" w:cs="Calibri"/>
        </w:rPr>
      </w:pPr>
      <w:r w:rsidRPr="00A168B1">
        <w:rPr>
          <w:rFonts w:ascii="Calibri" w:hAnsi="Calibri" w:cs="Calibri"/>
          <w:b/>
        </w:rPr>
        <w:t>Permanent exclusion</w:t>
      </w:r>
      <w:r w:rsidRPr="00A168B1">
        <w:rPr>
          <w:rFonts w:ascii="Calibri" w:hAnsi="Calibri" w:cs="Calibri"/>
        </w:rPr>
        <w:t xml:space="preserve"> </w:t>
      </w:r>
      <w:r w:rsidRPr="00A168B1">
        <w:rPr>
          <w:rFonts w:ascii="Calibri" w:hAnsi="Calibri" w:cs="Calibri"/>
          <w:color w:val="1D1C1D"/>
          <w:shd w:val="clear" w:color="auto" w:fill="FFFFFF"/>
        </w:rPr>
        <w:t>–</w:t>
      </w:r>
      <w:r w:rsidRPr="00A168B1">
        <w:rPr>
          <w:rFonts w:ascii="Calibri" w:hAnsi="Calibri" w:cs="Calibri"/>
        </w:rPr>
        <w:t xml:space="preserve"> when a pupil is removed from the school permanently and taken off the school roll.  This is sometimes referred to as an ‘exclusion’.</w:t>
      </w:r>
    </w:p>
    <w:p w14:paraId="713B1EB9" w14:textId="77777777" w:rsidR="00956787" w:rsidRPr="00F521AD" w:rsidRDefault="00956787" w:rsidP="00956787">
      <w:pPr>
        <w:spacing w:before="120"/>
        <w:rPr>
          <w:rFonts w:ascii="Calibri" w:hAnsi="Calibri" w:cs="Calibri"/>
          <w:b/>
          <w:sz w:val="24"/>
          <w:szCs w:val="24"/>
          <w:shd w:val="clear" w:color="auto" w:fill="FFFFFF"/>
        </w:rPr>
      </w:pPr>
      <w:r>
        <w:rPr>
          <w:rFonts w:ascii="Calibri" w:hAnsi="Calibri" w:cs="Calibri"/>
          <w:b/>
          <w:sz w:val="24"/>
          <w:szCs w:val="24"/>
          <w:shd w:val="clear" w:color="auto" w:fill="FFFFFF"/>
        </w:rPr>
        <w:t xml:space="preserve">5.2 </w:t>
      </w:r>
      <w:r w:rsidRPr="00F521AD">
        <w:rPr>
          <w:rFonts w:ascii="Calibri" w:hAnsi="Calibri" w:cs="Calibri"/>
          <w:b/>
          <w:sz w:val="24"/>
          <w:szCs w:val="24"/>
          <w:shd w:val="clear" w:color="auto" w:fill="FFFFFF"/>
        </w:rPr>
        <w:t>Aims</w:t>
      </w:r>
    </w:p>
    <w:p w14:paraId="041689E9" w14:textId="77777777" w:rsidR="00956787" w:rsidRPr="00A168B1" w:rsidRDefault="00956787" w:rsidP="00956787">
      <w:pPr>
        <w:spacing w:before="120"/>
        <w:rPr>
          <w:rFonts w:ascii="Calibri" w:hAnsi="Calibri" w:cs="Calibri"/>
        </w:rPr>
      </w:pPr>
      <w:r w:rsidRPr="00A168B1">
        <w:rPr>
          <w:rFonts w:ascii="Calibri" w:hAnsi="Calibri" w:cs="Calibri"/>
          <w:shd w:val="clear" w:color="auto" w:fill="FFFFFF"/>
        </w:rPr>
        <w:t>We are committed to following all statutory exclusions procedures to ensure that every child receives an education in a safe and caring environment.</w:t>
      </w:r>
    </w:p>
    <w:p w14:paraId="6FB555EE" w14:textId="77777777" w:rsidR="00956787" w:rsidRPr="00A168B1" w:rsidRDefault="00956787" w:rsidP="00956787">
      <w:pPr>
        <w:spacing w:before="120"/>
        <w:rPr>
          <w:rFonts w:ascii="Calibri" w:hAnsi="Calibri" w:cs="Calibri"/>
        </w:rPr>
      </w:pPr>
      <w:r>
        <w:rPr>
          <w:rFonts w:ascii="Calibri" w:hAnsi="Calibri" w:cs="Calibri"/>
        </w:rPr>
        <w:t>All MITRE schools aim to</w:t>
      </w:r>
      <w:r w:rsidRPr="00A168B1">
        <w:rPr>
          <w:rFonts w:ascii="Calibri" w:hAnsi="Calibri" w:cs="Calibri"/>
        </w:rPr>
        <w:t>:</w:t>
      </w:r>
    </w:p>
    <w:p w14:paraId="1AAE84B3" w14:textId="77777777" w:rsidR="00956787" w:rsidRPr="00A168B1" w:rsidRDefault="00956787" w:rsidP="00956787">
      <w:pPr>
        <w:numPr>
          <w:ilvl w:val="0"/>
          <w:numId w:val="23"/>
        </w:numPr>
        <w:spacing w:after="0" w:line="240" w:lineRule="auto"/>
        <w:ind w:left="340" w:hanging="261"/>
        <w:rPr>
          <w:rFonts w:ascii="Calibri" w:eastAsia="Times New Roman" w:hAnsi="Calibri" w:cs="Calibri"/>
        </w:rPr>
      </w:pPr>
      <w:r w:rsidRPr="00A168B1">
        <w:rPr>
          <w:rFonts w:ascii="Calibri" w:hAnsi="Calibri" w:cs="Calibri"/>
        </w:rPr>
        <w:t>Ensure that the exclusions process is applied fairly and consistently</w:t>
      </w:r>
    </w:p>
    <w:p w14:paraId="3425769C" w14:textId="77777777" w:rsidR="00956787" w:rsidRPr="00A168B1" w:rsidRDefault="00956787" w:rsidP="00956787">
      <w:pPr>
        <w:numPr>
          <w:ilvl w:val="0"/>
          <w:numId w:val="23"/>
        </w:numPr>
        <w:spacing w:after="0" w:line="240" w:lineRule="auto"/>
        <w:ind w:left="340" w:hanging="261"/>
        <w:rPr>
          <w:rFonts w:ascii="Calibri" w:eastAsia="Times New Roman" w:hAnsi="Calibri" w:cs="Calibri"/>
        </w:rPr>
      </w:pPr>
      <w:r w:rsidRPr="00A168B1">
        <w:rPr>
          <w:rFonts w:ascii="Calibri" w:hAnsi="Calibri" w:cs="Calibri"/>
        </w:rPr>
        <w:t xml:space="preserve">Help governors, </w:t>
      </w:r>
      <w:r>
        <w:rPr>
          <w:rFonts w:ascii="Calibri" w:hAnsi="Calibri" w:cs="Calibri"/>
        </w:rPr>
        <w:t xml:space="preserve">trustees, </w:t>
      </w:r>
      <w:r w:rsidRPr="00A168B1">
        <w:rPr>
          <w:rFonts w:ascii="Calibri" w:hAnsi="Calibri" w:cs="Calibri"/>
        </w:rPr>
        <w:t>staff, parents and pupils understand the exclusions process</w:t>
      </w:r>
    </w:p>
    <w:p w14:paraId="1C43FF43" w14:textId="77777777" w:rsidR="00956787" w:rsidRPr="00A168B1" w:rsidRDefault="00956787" w:rsidP="00956787">
      <w:pPr>
        <w:numPr>
          <w:ilvl w:val="0"/>
          <w:numId w:val="23"/>
        </w:numPr>
        <w:spacing w:after="0" w:line="240" w:lineRule="auto"/>
        <w:ind w:left="340" w:hanging="261"/>
        <w:rPr>
          <w:rFonts w:ascii="Calibri" w:eastAsia="Times New Roman" w:hAnsi="Calibri" w:cs="Calibri"/>
        </w:rPr>
      </w:pPr>
      <w:r w:rsidRPr="00A168B1">
        <w:rPr>
          <w:rFonts w:ascii="Calibri" w:hAnsi="Calibri" w:cs="Calibri"/>
        </w:rPr>
        <w:t>Ensure that pupils in school are safe and happy</w:t>
      </w:r>
    </w:p>
    <w:p w14:paraId="77A476D7" w14:textId="77777777" w:rsidR="00956787" w:rsidRPr="00A168B1" w:rsidRDefault="00956787" w:rsidP="00956787">
      <w:pPr>
        <w:numPr>
          <w:ilvl w:val="0"/>
          <w:numId w:val="23"/>
        </w:numPr>
        <w:spacing w:after="0" w:line="240" w:lineRule="auto"/>
        <w:ind w:left="340" w:hanging="261"/>
        <w:rPr>
          <w:rFonts w:ascii="Calibri" w:eastAsia="Times New Roman" w:hAnsi="Calibri" w:cs="Calibri"/>
        </w:rPr>
      </w:pPr>
      <w:r w:rsidRPr="00A168B1">
        <w:rPr>
          <w:rFonts w:ascii="Calibri" w:hAnsi="Calibri" w:cs="Calibri"/>
        </w:rPr>
        <w:t>Prevent pupils from becoming NEET (not in education, employment or training)</w:t>
      </w:r>
    </w:p>
    <w:p w14:paraId="7B701D93" w14:textId="77777777" w:rsidR="00956787" w:rsidRPr="00A168B1" w:rsidRDefault="00956787" w:rsidP="00956787">
      <w:pPr>
        <w:numPr>
          <w:ilvl w:val="0"/>
          <w:numId w:val="23"/>
        </w:numPr>
        <w:spacing w:after="0" w:line="240" w:lineRule="auto"/>
        <w:ind w:left="340" w:hanging="261"/>
        <w:rPr>
          <w:rFonts w:ascii="Calibri" w:eastAsia="Times New Roman" w:hAnsi="Calibri" w:cs="Calibri"/>
        </w:rPr>
      </w:pPr>
      <w:r w:rsidRPr="00A168B1">
        <w:rPr>
          <w:rFonts w:ascii="Calibri" w:hAnsi="Calibri" w:cs="Calibri"/>
        </w:rPr>
        <w:t>Ensure all suspensions and permanent exclusions are carried out lawfully</w:t>
      </w:r>
    </w:p>
    <w:p w14:paraId="172B79D4" w14:textId="77777777" w:rsidR="00956787" w:rsidRPr="00F521AD" w:rsidRDefault="00956787" w:rsidP="00956787">
      <w:pPr>
        <w:spacing w:before="240"/>
        <w:rPr>
          <w:rFonts w:ascii="Calibri" w:hAnsi="Calibri" w:cs="Calibri"/>
          <w:sz w:val="24"/>
        </w:rPr>
      </w:pPr>
      <w:r>
        <w:rPr>
          <w:rFonts w:ascii="Calibri" w:hAnsi="Calibri" w:cs="Calibri"/>
          <w:b/>
          <w:bCs/>
          <w:sz w:val="24"/>
          <w:shd w:val="clear" w:color="auto" w:fill="FFFFFF"/>
        </w:rPr>
        <w:t xml:space="preserve">5.3 </w:t>
      </w:r>
      <w:r w:rsidRPr="00F521AD">
        <w:rPr>
          <w:rFonts w:ascii="Calibri" w:hAnsi="Calibri" w:cs="Calibri"/>
          <w:b/>
          <w:bCs/>
          <w:sz w:val="24"/>
          <w:shd w:val="clear" w:color="auto" w:fill="FFFFFF"/>
        </w:rPr>
        <w:t xml:space="preserve">A note on </w:t>
      </w:r>
      <w:proofErr w:type="gramStart"/>
      <w:r w:rsidRPr="00F521AD">
        <w:rPr>
          <w:rFonts w:ascii="Calibri" w:hAnsi="Calibri" w:cs="Calibri"/>
          <w:b/>
          <w:bCs/>
          <w:sz w:val="24"/>
          <w:shd w:val="clear" w:color="auto" w:fill="FFFFFF"/>
        </w:rPr>
        <w:t>off-rolling</w:t>
      </w:r>
      <w:proofErr w:type="gramEnd"/>
    </w:p>
    <w:p w14:paraId="79ED835E" w14:textId="77777777" w:rsidR="00956787" w:rsidRPr="00A168B1" w:rsidRDefault="00956787" w:rsidP="00956787">
      <w:pPr>
        <w:spacing w:before="120"/>
        <w:rPr>
          <w:rFonts w:ascii="Calibri" w:hAnsi="Calibri" w:cs="Calibri"/>
        </w:rPr>
      </w:pPr>
      <w:r>
        <w:rPr>
          <w:rFonts w:ascii="Calibri" w:hAnsi="Calibri" w:cs="Calibri"/>
          <w:shd w:val="clear" w:color="auto" w:fill="FFFFFF"/>
        </w:rPr>
        <w:t>All MITRE schools are</w:t>
      </w:r>
      <w:r w:rsidRPr="00A168B1">
        <w:rPr>
          <w:rFonts w:ascii="Calibri" w:hAnsi="Calibri" w:cs="Calibri"/>
          <w:shd w:val="clear" w:color="auto" w:fill="FFFFFF"/>
        </w:rPr>
        <w:t xml:space="preserve"> aware that </w:t>
      </w:r>
      <w:proofErr w:type="gramStart"/>
      <w:r w:rsidRPr="00A168B1">
        <w:rPr>
          <w:rFonts w:ascii="Calibri" w:hAnsi="Calibri" w:cs="Calibri"/>
          <w:shd w:val="clear" w:color="auto" w:fill="FFFFFF"/>
        </w:rPr>
        <w:t>off-rolling</w:t>
      </w:r>
      <w:proofErr w:type="gramEnd"/>
      <w:r w:rsidRPr="00A168B1">
        <w:rPr>
          <w:rFonts w:ascii="Calibri" w:hAnsi="Calibri" w:cs="Calibri"/>
          <w:shd w:val="clear" w:color="auto" w:fill="FFFFFF"/>
        </w:rPr>
        <w:t xml:space="preserve"> is unlawful. Ofsted defines </w:t>
      </w:r>
      <w:proofErr w:type="gramStart"/>
      <w:r w:rsidRPr="00A168B1">
        <w:rPr>
          <w:rFonts w:ascii="Calibri" w:hAnsi="Calibri" w:cs="Calibri"/>
          <w:shd w:val="clear" w:color="auto" w:fill="FFFFFF"/>
        </w:rPr>
        <w:t>off-rolling</w:t>
      </w:r>
      <w:proofErr w:type="gramEnd"/>
      <w:r w:rsidRPr="00A168B1">
        <w:rPr>
          <w:rFonts w:ascii="Calibri" w:hAnsi="Calibri" w:cs="Calibri"/>
          <w:shd w:val="clear" w:color="auto" w:fill="FFFFFF"/>
        </w:rPr>
        <w:t xml:space="preserve"> as:</w:t>
      </w:r>
    </w:p>
    <w:p w14:paraId="27D5A6AF" w14:textId="77777777" w:rsidR="00956787" w:rsidRPr="00A168B1" w:rsidRDefault="00956787" w:rsidP="00956787">
      <w:pPr>
        <w:spacing w:before="120"/>
        <w:ind w:left="720" w:right="720"/>
        <w:rPr>
          <w:rFonts w:ascii="Calibri" w:hAnsi="Calibri" w:cs="Calibri"/>
        </w:rPr>
      </w:pPr>
      <w:r w:rsidRPr="00A168B1">
        <w:rPr>
          <w:rFonts w:ascii="Calibri" w:hAnsi="Calibri" w:cs="Calibri"/>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4A685307" w14:textId="77777777" w:rsidR="00956787" w:rsidRPr="00A168B1" w:rsidRDefault="00956787" w:rsidP="00956787">
      <w:pPr>
        <w:spacing w:before="240" w:after="240"/>
        <w:rPr>
          <w:rFonts w:ascii="Calibri" w:hAnsi="Calibri" w:cs="Calibri"/>
        </w:rPr>
      </w:pPr>
      <w:r w:rsidRPr="00A168B1">
        <w:rPr>
          <w:rFonts w:ascii="Calibri" w:hAnsi="Calibri" w:cs="Calibri"/>
        </w:rPr>
        <w:t>We will not suspend or exclude pupils unlawfully by directing them off site, or not allowing pupils to attend school:</w:t>
      </w:r>
    </w:p>
    <w:p w14:paraId="1F460A03" w14:textId="77777777" w:rsidR="00956787" w:rsidRPr="00A168B1" w:rsidRDefault="00956787" w:rsidP="00956787">
      <w:pPr>
        <w:numPr>
          <w:ilvl w:val="0"/>
          <w:numId w:val="24"/>
        </w:numPr>
        <w:spacing w:after="0" w:line="240" w:lineRule="auto"/>
        <w:ind w:left="340" w:hanging="261"/>
        <w:rPr>
          <w:rFonts w:ascii="Calibri" w:eastAsia="Times New Roman" w:hAnsi="Calibri" w:cs="Calibri"/>
        </w:rPr>
      </w:pPr>
      <w:r w:rsidRPr="00A168B1">
        <w:rPr>
          <w:rFonts w:ascii="Calibri" w:hAnsi="Calibri" w:cs="Calibri"/>
        </w:rPr>
        <w:t>Without following the statutory procedure or formally recording the event, e.g. sending them home to 'cool off'</w:t>
      </w:r>
    </w:p>
    <w:p w14:paraId="5CFAE017" w14:textId="77777777" w:rsidR="00956787" w:rsidRPr="00A168B1" w:rsidRDefault="00956787" w:rsidP="00956787">
      <w:pPr>
        <w:numPr>
          <w:ilvl w:val="0"/>
          <w:numId w:val="24"/>
        </w:numPr>
        <w:spacing w:after="0" w:line="240" w:lineRule="auto"/>
        <w:ind w:left="340" w:hanging="261"/>
        <w:rPr>
          <w:rFonts w:ascii="Calibri" w:eastAsia="Times New Roman" w:hAnsi="Calibri" w:cs="Calibri"/>
        </w:rPr>
      </w:pPr>
      <w:r w:rsidRPr="00A168B1">
        <w:rPr>
          <w:rFonts w:ascii="Calibri" w:hAnsi="Calibri" w:cs="Calibri"/>
        </w:rPr>
        <w:t>Because they have special educational needs and/or a disability (SEND) that the school feels unable to support</w:t>
      </w:r>
    </w:p>
    <w:p w14:paraId="1F73CBBE" w14:textId="77777777" w:rsidR="00956787" w:rsidRPr="00A168B1" w:rsidRDefault="00956787" w:rsidP="00956787">
      <w:pPr>
        <w:numPr>
          <w:ilvl w:val="0"/>
          <w:numId w:val="24"/>
        </w:numPr>
        <w:spacing w:after="0" w:line="240" w:lineRule="auto"/>
        <w:ind w:left="340" w:hanging="261"/>
        <w:rPr>
          <w:rFonts w:ascii="Calibri" w:eastAsia="Times New Roman" w:hAnsi="Calibri" w:cs="Calibri"/>
        </w:rPr>
      </w:pPr>
      <w:r w:rsidRPr="00A168B1">
        <w:rPr>
          <w:rFonts w:ascii="Calibri" w:hAnsi="Calibri" w:cs="Calibri"/>
        </w:rPr>
        <w:t>Due to poor academic performance</w:t>
      </w:r>
    </w:p>
    <w:p w14:paraId="385BF564" w14:textId="77777777" w:rsidR="00956787" w:rsidRPr="00A168B1" w:rsidRDefault="00956787" w:rsidP="00956787">
      <w:pPr>
        <w:numPr>
          <w:ilvl w:val="0"/>
          <w:numId w:val="24"/>
        </w:numPr>
        <w:spacing w:after="0" w:line="240" w:lineRule="auto"/>
        <w:ind w:left="340" w:hanging="261"/>
        <w:rPr>
          <w:rFonts w:ascii="Calibri" w:eastAsia="Times New Roman" w:hAnsi="Calibri" w:cs="Calibri"/>
        </w:rPr>
      </w:pPr>
      <w:r w:rsidRPr="00A168B1">
        <w:rPr>
          <w:rFonts w:ascii="Calibri" w:hAnsi="Calibri" w:cs="Calibri"/>
        </w:rPr>
        <w:t>Because they haven't met a specific condition, such as attending a reintegration meeting</w:t>
      </w:r>
    </w:p>
    <w:p w14:paraId="3AE1CE1A" w14:textId="77777777" w:rsidR="00956787" w:rsidRPr="00A168B1" w:rsidRDefault="00956787" w:rsidP="00956787">
      <w:pPr>
        <w:numPr>
          <w:ilvl w:val="0"/>
          <w:numId w:val="24"/>
        </w:numPr>
        <w:spacing w:after="0" w:line="240" w:lineRule="auto"/>
        <w:ind w:left="340" w:hanging="261"/>
        <w:rPr>
          <w:rFonts w:ascii="Calibri" w:eastAsia="Times New Roman" w:hAnsi="Calibri" w:cs="Calibri"/>
        </w:rPr>
      </w:pPr>
      <w:r w:rsidRPr="00A168B1">
        <w:rPr>
          <w:rFonts w:ascii="Calibri" w:hAnsi="Calibri" w:cs="Calibri"/>
        </w:rPr>
        <w:t xml:space="preserve">By exerting undue influence on a parent to encourage them to remove their child from </w:t>
      </w:r>
      <w:proofErr w:type="gramStart"/>
      <w:r w:rsidRPr="00A168B1">
        <w:rPr>
          <w:rFonts w:ascii="Calibri" w:hAnsi="Calibri" w:cs="Calibri"/>
        </w:rPr>
        <w:t>the school</w:t>
      </w:r>
      <w:proofErr w:type="gramEnd"/>
    </w:p>
    <w:p w14:paraId="03AC8DF2" w14:textId="77777777" w:rsidR="00956787" w:rsidRPr="00A168B1" w:rsidRDefault="00956787" w:rsidP="00956787">
      <w:pPr>
        <w:ind w:left="340"/>
        <w:rPr>
          <w:rFonts w:ascii="Calibri" w:hAnsi="Calibri" w:cs="Calibri"/>
        </w:rPr>
      </w:pPr>
    </w:p>
    <w:p w14:paraId="0DCE2FDE" w14:textId="77777777" w:rsidR="00956787" w:rsidRPr="00F521AD" w:rsidRDefault="00956787" w:rsidP="00956787">
      <w:pPr>
        <w:pStyle w:val="Heading1"/>
        <w:rPr>
          <w:rFonts w:ascii="Calibri" w:hAnsi="Calibri" w:cs="Calibri"/>
          <w:color w:val="auto"/>
          <w:sz w:val="24"/>
          <w:szCs w:val="24"/>
        </w:rPr>
      </w:pPr>
      <w:bookmarkStart w:id="0" w:name="_Toc87532558"/>
      <w:bookmarkStart w:id="1" w:name="_Toc87533033"/>
      <w:bookmarkStart w:id="2" w:name="_Toc113344702"/>
      <w:r>
        <w:rPr>
          <w:rFonts w:ascii="Calibri" w:eastAsia="Arial" w:hAnsi="Calibri" w:cs="Calibri"/>
          <w:color w:val="auto"/>
          <w:sz w:val="24"/>
          <w:szCs w:val="24"/>
        </w:rPr>
        <w:t xml:space="preserve">5.4 </w:t>
      </w:r>
      <w:r w:rsidRPr="00F521AD">
        <w:rPr>
          <w:rFonts w:ascii="Calibri" w:eastAsia="Arial" w:hAnsi="Calibri" w:cs="Calibri"/>
          <w:color w:val="auto"/>
          <w:sz w:val="24"/>
          <w:szCs w:val="24"/>
        </w:rPr>
        <w:t>Legislation and statutory guidance</w:t>
      </w:r>
      <w:bookmarkEnd w:id="0"/>
      <w:bookmarkEnd w:id="1"/>
      <w:bookmarkEnd w:id="2"/>
    </w:p>
    <w:p w14:paraId="3A0F1EE8" w14:textId="77777777" w:rsidR="00956787" w:rsidRPr="00A168B1" w:rsidRDefault="00956787" w:rsidP="00956787">
      <w:pPr>
        <w:spacing w:before="120"/>
        <w:rPr>
          <w:rFonts w:ascii="Calibri" w:hAnsi="Calibri" w:cs="Calibri"/>
        </w:rPr>
      </w:pPr>
      <w:r w:rsidRPr="00A168B1">
        <w:rPr>
          <w:rFonts w:ascii="Calibri" w:hAnsi="Calibri" w:cs="Calibri"/>
        </w:rPr>
        <w:t xml:space="preserve">This policy is based on statutory guidance from the Department for Education: </w:t>
      </w:r>
      <w:hyperlink r:id="rId18" w:history="1">
        <w:r w:rsidRPr="00A168B1">
          <w:rPr>
            <w:rFonts w:ascii="Calibri" w:hAnsi="Calibri" w:cs="Calibri"/>
            <w:color w:val="0092CF"/>
            <w:u w:val="single" w:color="0092CF"/>
          </w:rPr>
          <w:t>Suspension and permanent exclusion from maintained schools, academies and pupil referral units in England, including pupil movement</w:t>
        </w:r>
      </w:hyperlink>
      <w:r w:rsidRPr="00A168B1">
        <w:rPr>
          <w:rFonts w:ascii="Calibri" w:hAnsi="Calibri" w:cs="Calibri"/>
        </w:rPr>
        <w:t xml:space="preserve">. </w:t>
      </w:r>
    </w:p>
    <w:p w14:paraId="71217A27" w14:textId="77777777" w:rsidR="00956787" w:rsidRPr="00A168B1" w:rsidRDefault="00956787" w:rsidP="00956787">
      <w:pPr>
        <w:spacing w:before="120"/>
        <w:rPr>
          <w:rFonts w:ascii="Calibri" w:hAnsi="Calibri" w:cs="Calibri"/>
        </w:rPr>
      </w:pPr>
      <w:r w:rsidRPr="00A168B1">
        <w:rPr>
          <w:rFonts w:ascii="Calibri" w:hAnsi="Calibri" w:cs="Calibri"/>
        </w:rPr>
        <w:t>It is based on the following legislation, which outlines schools’ powers to exclude pupils:</w:t>
      </w:r>
    </w:p>
    <w:p w14:paraId="2C581C23" w14:textId="77777777" w:rsidR="00956787" w:rsidRPr="00A168B1" w:rsidRDefault="00956787" w:rsidP="00956787">
      <w:pPr>
        <w:numPr>
          <w:ilvl w:val="0"/>
          <w:numId w:val="25"/>
        </w:numPr>
        <w:spacing w:after="0" w:line="240" w:lineRule="auto"/>
        <w:ind w:left="340" w:hanging="261"/>
        <w:rPr>
          <w:rFonts w:ascii="Calibri" w:eastAsia="Times New Roman" w:hAnsi="Calibri" w:cs="Calibri"/>
        </w:rPr>
      </w:pPr>
      <w:r w:rsidRPr="00A168B1">
        <w:rPr>
          <w:rFonts w:ascii="Calibri" w:hAnsi="Calibri" w:cs="Calibri"/>
        </w:rPr>
        <w:t xml:space="preserve">Section 51a of the </w:t>
      </w:r>
      <w:hyperlink r:id="rId19" w:history="1">
        <w:r w:rsidRPr="00A168B1">
          <w:rPr>
            <w:rFonts w:ascii="Calibri" w:hAnsi="Calibri" w:cs="Calibri"/>
            <w:color w:val="000000"/>
          </w:rPr>
          <w:t>Education Act 2002</w:t>
        </w:r>
      </w:hyperlink>
      <w:r w:rsidRPr="00A168B1">
        <w:rPr>
          <w:rFonts w:ascii="Calibri" w:hAnsi="Calibri" w:cs="Calibri"/>
        </w:rPr>
        <w:t xml:space="preserve">, as amended by the </w:t>
      </w:r>
      <w:hyperlink r:id="rId20" w:history="1">
        <w:r w:rsidRPr="00A168B1">
          <w:rPr>
            <w:rFonts w:ascii="Calibri" w:hAnsi="Calibri" w:cs="Calibri"/>
            <w:color w:val="000000"/>
          </w:rPr>
          <w:t>Education Act 2011</w:t>
        </w:r>
      </w:hyperlink>
    </w:p>
    <w:p w14:paraId="4B3C28D4" w14:textId="77777777" w:rsidR="00956787" w:rsidRPr="00A168B1" w:rsidRDefault="00956787" w:rsidP="00956787">
      <w:pPr>
        <w:numPr>
          <w:ilvl w:val="0"/>
          <w:numId w:val="25"/>
        </w:numPr>
        <w:spacing w:after="0" w:line="240" w:lineRule="auto"/>
        <w:ind w:left="340" w:hanging="261"/>
        <w:rPr>
          <w:rFonts w:ascii="Calibri" w:eastAsia="Times New Roman" w:hAnsi="Calibri" w:cs="Calibri"/>
        </w:rPr>
      </w:pPr>
      <w:hyperlink r:id="rId21" w:history="1">
        <w:r w:rsidRPr="00A168B1">
          <w:rPr>
            <w:rFonts w:ascii="Calibri" w:hAnsi="Calibri" w:cs="Calibri"/>
            <w:color w:val="000000"/>
          </w:rPr>
          <w:t>The School Discipline (Pupil Exclusions and Reviews) (England) Regulations 2012</w:t>
        </w:r>
      </w:hyperlink>
    </w:p>
    <w:p w14:paraId="5DF73D1B" w14:textId="77777777" w:rsidR="00956787" w:rsidRPr="00A168B1" w:rsidRDefault="00956787" w:rsidP="00956787">
      <w:pPr>
        <w:spacing w:before="120"/>
        <w:rPr>
          <w:rFonts w:ascii="Calibri" w:hAnsi="Calibri" w:cs="Calibri"/>
        </w:rPr>
      </w:pPr>
      <w:r w:rsidRPr="00A168B1">
        <w:rPr>
          <w:rFonts w:ascii="Calibri" w:hAnsi="Calibri" w:cs="Calibri"/>
        </w:rPr>
        <w:lastRenderedPageBreak/>
        <w:t>In addition, the policy is based on:</w:t>
      </w:r>
    </w:p>
    <w:p w14:paraId="70F02AD1" w14:textId="77777777" w:rsidR="00956787" w:rsidRPr="00A168B1" w:rsidRDefault="00956787" w:rsidP="00956787">
      <w:pPr>
        <w:numPr>
          <w:ilvl w:val="0"/>
          <w:numId w:val="26"/>
        </w:numPr>
        <w:spacing w:after="0" w:line="240" w:lineRule="auto"/>
        <w:ind w:left="340" w:hanging="261"/>
        <w:rPr>
          <w:rFonts w:ascii="Calibri" w:eastAsia="Times New Roman" w:hAnsi="Calibri" w:cs="Calibri"/>
        </w:rPr>
      </w:pPr>
      <w:r w:rsidRPr="00A168B1">
        <w:rPr>
          <w:rFonts w:ascii="Calibri" w:hAnsi="Calibri" w:cs="Calibri"/>
        </w:rPr>
        <w:t xml:space="preserve">Part 7, chapter 2 of the </w:t>
      </w:r>
      <w:hyperlink r:id="rId22" w:history="1">
        <w:r w:rsidRPr="00A168B1">
          <w:rPr>
            <w:rFonts w:ascii="Calibri" w:hAnsi="Calibri" w:cs="Calibri"/>
            <w:color w:val="0092CF"/>
            <w:u w:val="single" w:color="0092CF"/>
          </w:rPr>
          <w:t>Education and Inspections Act 2006</w:t>
        </w:r>
      </w:hyperlink>
      <w:r w:rsidRPr="00A168B1">
        <w:rPr>
          <w:rFonts w:ascii="Calibri" w:hAnsi="Calibri" w:cs="Calibri"/>
        </w:rPr>
        <w:t>, which sets out parental responsibility for excluded pupils</w:t>
      </w:r>
    </w:p>
    <w:p w14:paraId="48A7975A" w14:textId="77777777" w:rsidR="00956787" w:rsidRPr="00A168B1" w:rsidRDefault="00956787" w:rsidP="00956787">
      <w:pPr>
        <w:numPr>
          <w:ilvl w:val="0"/>
          <w:numId w:val="26"/>
        </w:numPr>
        <w:spacing w:after="0" w:line="240" w:lineRule="auto"/>
        <w:ind w:left="340" w:hanging="261"/>
        <w:rPr>
          <w:rFonts w:ascii="Calibri" w:eastAsia="Times New Roman" w:hAnsi="Calibri" w:cs="Calibri"/>
        </w:rPr>
      </w:pPr>
      <w:r w:rsidRPr="00A168B1">
        <w:rPr>
          <w:rFonts w:ascii="Calibri" w:hAnsi="Calibri" w:cs="Calibri"/>
        </w:rPr>
        <w:t xml:space="preserve">Section 579 of the </w:t>
      </w:r>
      <w:hyperlink r:id="rId23" w:history="1">
        <w:r w:rsidRPr="00A168B1">
          <w:rPr>
            <w:rFonts w:ascii="Calibri" w:hAnsi="Calibri" w:cs="Calibri"/>
            <w:color w:val="0092CF"/>
            <w:u w:val="single" w:color="0092CF"/>
          </w:rPr>
          <w:t>Education Act 1996</w:t>
        </w:r>
      </w:hyperlink>
      <w:r w:rsidRPr="00A168B1">
        <w:rPr>
          <w:rFonts w:ascii="Calibri" w:hAnsi="Calibri" w:cs="Calibri"/>
        </w:rPr>
        <w:t xml:space="preserve">, which defines ‘school day’ </w:t>
      </w:r>
    </w:p>
    <w:p w14:paraId="6066223F" w14:textId="77777777" w:rsidR="00956787" w:rsidRPr="00A168B1" w:rsidRDefault="00956787" w:rsidP="00956787">
      <w:pPr>
        <w:numPr>
          <w:ilvl w:val="0"/>
          <w:numId w:val="26"/>
        </w:numPr>
        <w:spacing w:after="0" w:line="240" w:lineRule="auto"/>
        <w:ind w:left="340" w:hanging="261"/>
        <w:rPr>
          <w:rFonts w:ascii="Calibri" w:eastAsia="Times New Roman" w:hAnsi="Calibri" w:cs="Calibri"/>
        </w:rPr>
      </w:pPr>
      <w:r w:rsidRPr="00A168B1">
        <w:rPr>
          <w:rFonts w:ascii="Calibri" w:hAnsi="Calibri" w:cs="Calibri"/>
        </w:rPr>
        <w:t xml:space="preserve">The </w:t>
      </w:r>
      <w:hyperlink r:id="rId24" w:history="1">
        <w:r w:rsidRPr="00A168B1">
          <w:rPr>
            <w:rFonts w:ascii="Calibri" w:hAnsi="Calibri" w:cs="Calibri"/>
            <w:color w:val="0092CF"/>
            <w:u w:val="single" w:color="0092CF"/>
          </w:rPr>
          <w:t>Education (Provision of Full-Time Education for Excluded Pupils) (England) Regulations 2007</w:t>
        </w:r>
      </w:hyperlink>
      <w:r w:rsidRPr="00A168B1">
        <w:rPr>
          <w:rFonts w:ascii="Calibri" w:hAnsi="Calibri" w:cs="Calibri"/>
        </w:rPr>
        <w:t xml:space="preserve">, as amended by </w:t>
      </w:r>
      <w:hyperlink r:id="rId25" w:history="1">
        <w:r w:rsidRPr="00A168B1">
          <w:rPr>
            <w:rFonts w:ascii="Calibri" w:hAnsi="Calibri" w:cs="Calibri"/>
            <w:color w:val="0092CF"/>
            <w:u w:val="single" w:color="0092CF"/>
          </w:rPr>
          <w:t>The Education (Provision of Full-Time Education for Excluded Pupils) (England) (Amendment) Regulations 2014</w:t>
        </w:r>
      </w:hyperlink>
    </w:p>
    <w:p w14:paraId="493CC0D3" w14:textId="77777777" w:rsidR="00956787" w:rsidRPr="00A168B1" w:rsidRDefault="00956787" w:rsidP="00956787">
      <w:pPr>
        <w:numPr>
          <w:ilvl w:val="0"/>
          <w:numId w:val="27"/>
        </w:numPr>
        <w:spacing w:after="0" w:line="240" w:lineRule="auto"/>
        <w:ind w:left="340" w:hanging="261"/>
        <w:rPr>
          <w:rFonts w:ascii="Calibri" w:eastAsia="Times New Roman" w:hAnsi="Calibri" w:cs="Calibri"/>
        </w:rPr>
      </w:pPr>
      <w:hyperlink r:id="rId26" w:history="1">
        <w:r w:rsidRPr="00A168B1">
          <w:rPr>
            <w:rFonts w:ascii="Calibri" w:hAnsi="Calibri" w:cs="Calibri"/>
            <w:color w:val="0072CC"/>
            <w:u w:val="single" w:color="0072CC"/>
          </w:rPr>
          <w:t>The Equality Act 2010</w:t>
        </w:r>
      </w:hyperlink>
    </w:p>
    <w:p w14:paraId="3ABE34BF" w14:textId="77777777" w:rsidR="00956787" w:rsidRPr="00A168B1" w:rsidRDefault="00956787" w:rsidP="00956787">
      <w:pPr>
        <w:numPr>
          <w:ilvl w:val="0"/>
          <w:numId w:val="27"/>
        </w:numPr>
        <w:spacing w:after="0" w:line="240" w:lineRule="auto"/>
        <w:ind w:left="340" w:hanging="261"/>
        <w:rPr>
          <w:rFonts w:ascii="Calibri" w:eastAsia="Times New Roman" w:hAnsi="Calibri" w:cs="Calibri"/>
        </w:rPr>
      </w:pPr>
      <w:hyperlink r:id="rId27" w:history="1">
        <w:r w:rsidRPr="00A168B1">
          <w:rPr>
            <w:rFonts w:ascii="Calibri" w:hAnsi="Calibri" w:cs="Calibri"/>
            <w:color w:val="0072CC"/>
            <w:u w:val="single" w:color="0072CC"/>
          </w:rPr>
          <w:t>Children and Families Act 2014</w:t>
        </w:r>
      </w:hyperlink>
    </w:p>
    <w:p w14:paraId="2DFA51EA" w14:textId="77777777" w:rsidR="00956787" w:rsidRPr="00F521AD" w:rsidRDefault="00956787" w:rsidP="00956787">
      <w:pPr>
        <w:spacing w:before="240"/>
        <w:rPr>
          <w:rFonts w:ascii="Calibri" w:hAnsi="Calibri" w:cs="Calibri"/>
          <w:sz w:val="24"/>
          <w:szCs w:val="24"/>
        </w:rPr>
      </w:pPr>
      <w:r>
        <w:rPr>
          <w:rFonts w:ascii="Calibri" w:hAnsi="Calibri" w:cs="Calibri"/>
          <w:b/>
          <w:bCs/>
          <w:sz w:val="24"/>
          <w:szCs w:val="24"/>
        </w:rPr>
        <w:t xml:space="preserve">5.5 </w:t>
      </w:r>
      <w:r w:rsidRPr="00F521AD">
        <w:rPr>
          <w:rFonts w:ascii="Calibri" w:hAnsi="Calibri" w:cs="Calibri"/>
          <w:b/>
          <w:bCs/>
          <w:sz w:val="24"/>
          <w:szCs w:val="24"/>
        </w:rPr>
        <w:t>Deciding whether to suspend or exclude</w:t>
      </w:r>
    </w:p>
    <w:p w14:paraId="77253F44" w14:textId="77777777" w:rsidR="00956787" w:rsidRPr="00A168B1" w:rsidRDefault="00956787" w:rsidP="00956787">
      <w:pPr>
        <w:spacing w:before="120"/>
        <w:rPr>
          <w:rFonts w:ascii="Calibri" w:hAnsi="Calibri" w:cs="Calibri"/>
        </w:rPr>
      </w:pPr>
      <w:r w:rsidRPr="00A168B1">
        <w:rPr>
          <w:rFonts w:ascii="Calibri" w:hAnsi="Calibri" w:cs="Calibri"/>
        </w:rPr>
        <w:t xml:space="preserve">Only the headteacher, or acting headteacher, can suspend or permanently exclude a pupil from school on disciplinary grounds. The decision can be made in respect of </w:t>
      </w:r>
      <w:proofErr w:type="spellStart"/>
      <w:r w:rsidRPr="00A168B1">
        <w:rPr>
          <w:rFonts w:ascii="Calibri" w:hAnsi="Calibri" w:cs="Calibri"/>
        </w:rPr>
        <w:t>behaviour</w:t>
      </w:r>
      <w:proofErr w:type="spellEnd"/>
      <w:r w:rsidRPr="00A168B1">
        <w:rPr>
          <w:rFonts w:ascii="Calibri" w:hAnsi="Calibri" w:cs="Calibri"/>
        </w:rPr>
        <w:t xml:space="preserve"> inside or outside of school. The headteacher will only use permanent exclusion as a last resort</w:t>
      </w:r>
      <w:r>
        <w:rPr>
          <w:rFonts w:ascii="Calibri" w:hAnsi="Calibri" w:cs="Calibri"/>
        </w:rPr>
        <w:t>, and in agreement with the Chief Executive Officer.</w:t>
      </w:r>
    </w:p>
    <w:p w14:paraId="6AF91BEC" w14:textId="77777777" w:rsidR="00956787" w:rsidRPr="00A168B1" w:rsidRDefault="00956787" w:rsidP="00956787">
      <w:pPr>
        <w:spacing w:before="120"/>
        <w:rPr>
          <w:rFonts w:ascii="Calibri" w:hAnsi="Calibri" w:cs="Calibri"/>
        </w:rPr>
      </w:pPr>
      <w:r w:rsidRPr="00A168B1">
        <w:rPr>
          <w:rFonts w:ascii="Calibri" w:hAnsi="Calibri" w:cs="Calibri"/>
        </w:rPr>
        <w:t>A decision to suspend or exclude a pupil will be taken only:</w:t>
      </w:r>
    </w:p>
    <w:p w14:paraId="71B10F43" w14:textId="77777777" w:rsidR="00956787" w:rsidRPr="00A168B1" w:rsidRDefault="00956787" w:rsidP="00956787">
      <w:pPr>
        <w:numPr>
          <w:ilvl w:val="0"/>
          <w:numId w:val="28"/>
        </w:numPr>
        <w:spacing w:after="0" w:line="240" w:lineRule="auto"/>
        <w:ind w:left="340" w:hanging="261"/>
        <w:rPr>
          <w:rFonts w:ascii="Calibri" w:eastAsia="Times New Roman" w:hAnsi="Calibri" w:cs="Calibri"/>
        </w:rPr>
      </w:pPr>
      <w:r w:rsidRPr="00A168B1">
        <w:rPr>
          <w:rFonts w:ascii="Calibri" w:hAnsi="Calibri" w:cs="Calibri"/>
        </w:rPr>
        <w:t xml:space="preserve">In response to serious or persistent breaches of the school’s </w:t>
      </w:r>
      <w:proofErr w:type="spellStart"/>
      <w:r w:rsidRPr="00A168B1">
        <w:rPr>
          <w:rFonts w:ascii="Calibri" w:hAnsi="Calibri" w:cs="Calibri"/>
        </w:rPr>
        <w:t>behaviour</w:t>
      </w:r>
      <w:proofErr w:type="spellEnd"/>
      <w:r w:rsidRPr="00A168B1">
        <w:rPr>
          <w:rFonts w:ascii="Calibri" w:hAnsi="Calibri" w:cs="Calibri"/>
        </w:rPr>
        <w:t xml:space="preserve"> policy, </w:t>
      </w:r>
      <w:r w:rsidRPr="00A168B1">
        <w:rPr>
          <w:rFonts w:ascii="Calibri" w:hAnsi="Calibri" w:cs="Calibri"/>
          <w:b/>
          <w:bCs/>
        </w:rPr>
        <w:t>and</w:t>
      </w:r>
    </w:p>
    <w:p w14:paraId="30A37826" w14:textId="77777777" w:rsidR="00956787" w:rsidRPr="00A168B1" w:rsidRDefault="00956787" w:rsidP="00956787">
      <w:pPr>
        <w:numPr>
          <w:ilvl w:val="0"/>
          <w:numId w:val="28"/>
        </w:numPr>
        <w:spacing w:after="0" w:line="240" w:lineRule="auto"/>
        <w:ind w:left="340" w:hanging="261"/>
        <w:rPr>
          <w:rFonts w:ascii="Calibri" w:eastAsia="Times New Roman" w:hAnsi="Calibri" w:cs="Calibri"/>
        </w:rPr>
      </w:pPr>
      <w:r w:rsidRPr="00A168B1">
        <w:rPr>
          <w:rFonts w:ascii="Calibri" w:hAnsi="Calibri" w:cs="Calibri"/>
        </w:rPr>
        <w:t xml:space="preserve">If allowing the pupil to remain in school would seriously harm the education or welfare of others </w:t>
      </w:r>
    </w:p>
    <w:p w14:paraId="0A45188F" w14:textId="77777777" w:rsidR="00956787" w:rsidRDefault="00956787" w:rsidP="00956787">
      <w:pPr>
        <w:spacing w:after="0"/>
        <w:rPr>
          <w:rFonts w:ascii="Calibri" w:hAnsi="Calibri" w:cs="Calibri"/>
        </w:rPr>
      </w:pPr>
    </w:p>
    <w:p w14:paraId="17CBD5C2" w14:textId="77777777" w:rsidR="00956787" w:rsidRPr="00A168B1" w:rsidRDefault="00956787" w:rsidP="00956787">
      <w:pPr>
        <w:spacing w:before="120"/>
        <w:rPr>
          <w:rFonts w:ascii="Calibri" w:hAnsi="Calibri" w:cs="Calibri"/>
        </w:rPr>
      </w:pPr>
      <w:r w:rsidRPr="00A168B1">
        <w:rPr>
          <w:rFonts w:ascii="Calibri" w:hAnsi="Calibri" w:cs="Calibri"/>
        </w:rPr>
        <w:t>Before deciding whether to suspend or exclude a pupil, the headteacher will:</w:t>
      </w:r>
    </w:p>
    <w:p w14:paraId="01D4229C" w14:textId="77777777" w:rsidR="00956787" w:rsidRPr="00A168B1" w:rsidRDefault="00956787" w:rsidP="00956787">
      <w:pPr>
        <w:numPr>
          <w:ilvl w:val="0"/>
          <w:numId w:val="22"/>
        </w:numPr>
        <w:spacing w:after="0" w:line="240" w:lineRule="auto"/>
        <w:ind w:left="340" w:hanging="261"/>
        <w:rPr>
          <w:rFonts w:ascii="Calibri" w:eastAsia="Times New Roman" w:hAnsi="Calibri" w:cs="Calibri"/>
        </w:rPr>
      </w:pPr>
      <w:r w:rsidRPr="00A168B1">
        <w:rPr>
          <w:rFonts w:ascii="Calibri" w:hAnsi="Calibri" w:cs="Calibri"/>
        </w:rPr>
        <w:t>Consider all the relevant facts and evidence on the balance of probabilities, including whether the incident(s) leading to the exclusion were provoked</w:t>
      </w:r>
    </w:p>
    <w:p w14:paraId="424077D0" w14:textId="77777777" w:rsidR="00956787" w:rsidRPr="00A168B1" w:rsidRDefault="00956787" w:rsidP="00956787">
      <w:pPr>
        <w:numPr>
          <w:ilvl w:val="0"/>
          <w:numId w:val="22"/>
        </w:numPr>
        <w:spacing w:after="0" w:line="240" w:lineRule="auto"/>
        <w:ind w:left="340" w:hanging="261"/>
        <w:rPr>
          <w:rFonts w:ascii="Calibri" w:eastAsia="Times New Roman" w:hAnsi="Calibri" w:cs="Calibri"/>
        </w:rPr>
      </w:pPr>
      <w:r w:rsidRPr="00A168B1">
        <w:rPr>
          <w:rFonts w:ascii="Calibri" w:hAnsi="Calibri" w:cs="Calibri"/>
        </w:rPr>
        <w:t xml:space="preserve">Allow the </w:t>
      </w:r>
      <w:proofErr w:type="gramStart"/>
      <w:r w:rsidRPr="00A168B1">
        <w:rPr>
          <w:rFonts w:ascii="Calibri" w:hAnsi="Calibri" w:cs="Calibri"/>
        </w:rPr>
        <w:t>pupil</w:t>
      </w:r>
      <w:proofErr w:type="gramEnd"/>
      <w:r w:rsidRPr="00A168B1">
        <w:rPr>
          <w:rFonts w:ascii="Calibri" w:hAnsi="Calibri" w:cs="Calibri"/>
        </w:rPr>
        <w:t xml:space="preserve"> to give their version of events</w:t>
      </w:r>
    </w:p>
    <w:p w14:paraId="3E4148CC" w14:textId="77777777" w:rsidR="00956787" w:rsidRPr="00A168B1" w:rsidRDefault="00956787" w:rsidP="00956787">
      <w:pPr>
        <w:numPr>
          <w:ilvl w:val="0"/>
          <w:numId w:val="22"/>
        </w:numPr>
        <w:spacing w:after="0" w:line="240" w:lineRule="auto"/>
        <w:ind w:left="340" w:hanging="261"/>
        <w:rPr>
          <w:rFonts w:ascii="Calibri" w:eastAsia="Times New Roman" w:hAnsi="Calibri" w:cs="Calibri"/>
        </w:rPr>
      </w:pPr>
      <w:r w:rsidRPr="00A168B1">
        <w:rPr>
          <w:rFonts w:ascii="Calibri" w:hAnsi="Calibri" w:cs="Calibri"/>
        </w:rPr>
        <w:t>Consider whether the pupil has special educational needs (SEN)</w:t>
      </w:r>
    </w:p>
    <w:p w14:paraId="6992899B" w14:textId="77777777" w:rsidR="00956787" w:rsidRPr="00A168B1" w:rsidRDefault="00956787" w:rsidP="00956787">
      <w:pPr>
        <w:numPr>
          <w:ilvl w:val="0"/>
          <w:numId w:val="22"/>
        </w:numPr>
        <w:spacing w:after="0" w:line="240" w:lineRule="auto"/>
        <w:ind w:left="340" w:hanging="261"/>
        <w:rPr>
          <w:rFonts w:ascii="Calibri" w:eastAsia="Times New Roman" w:hAnsi="Calibri" w:cs="Calibri"/>
        </w:rPr>
      </w:pPr>
      <w:r w:rsidRPr="00A168B1">
        <w:rPr>
          <w:rFonts w:ascii="Calibri" w:hAnsi="Calibri" w:cs="Calibri"/>
        </w:rPr>
        <w:t xml:space="preserve">Consider whether the pupil is especially vulnerable </w:t>
      </w:r>
      <w:r>
        <w:rPr>
          <w:rFonts w:ascii="Calibri" w:hAnsi="Calibri" w:cs="Calibri"/>
        </w:rPr>
        <w:t xml:space="preserve">- </w:t>
      </w:r>
      <w:r w:rsidRPr="00A168B1">
        <w:rPr>
          <w:rFonts w:ascii="Calibri" w:hAnsi="Calibri" w:cs="Calibri"/>
        </w:rPr>
        <w:t>e.g. the pupil has a social worker, or is a looked-after child (LAC)</w:t>
      </w:r>
    </w:p>
    <w:p w14:paraId="35B5F4CC" w14:textId="77777777" w:rsidR="00956787" w:rsidRPr="00A168B1" w:rsidRDefault="00956787" w:rsidP="00956787">
      <w:pPr>
        <w:numPr>
          <w:ilvl w:val="0"/>
          <w:numId w:val="22"/>
        </w:numPr>
        <w:spacing w:line="240" w:lineRule="auto"/>
        <w:ind w:left="340" w:hanging="261"/>
        <w:rPr>
          <w:rFonts w:ascii="Calibri" w:eastAsia="Times New Roman" w:hAnsi="Calibri" w:cs="Calibri"/>
        </w:rPr>
      </w:pPr>
      <w:r w:rsidRPr="00A168B1">
        <w:rPr>
          <w:rFonts w:ascii="Calibri" w:hAnsi="Calibri" w:cs="Calibri"/>
        </w:rPr>
        <w:t>Consider whether all alternative solutions have been explored, such as off-site direction or managed moves</w:t>
      </w:r>
    </w:p>
    <w:p w14:paraId="207D08C2" w14:textId="77777777" w:rsidR="00956787" w:rsidRPr="00A168B1" w:rsidRDefault="00956787" w:rsidP="00956787">
      <w:pPr>
        <w:rPr>
          <w:rFonts w:ascii="Calibri" w:hAnsi="Calibri" w:cs="Calibri"/>
        </w:rPr>
      </w:pPr>
      <w:bookmarkStart w:id="3" w:name="_Toc111556555"/>
      <w:r w:rsidRPr="00A168B1">
        <w:rPr>
          <w:rFonts w:ascii="Calibri" w:hAnsi="Calibri" w:cs="Calibri"/>
        </w:rPr>
        <w:t xml:space="preserve">The headteacher will consider the views of the pupil, </w:t>
      </w:r>
      <w:proofErr w:type="gramStart"/>
      <w:r w:rsidRPr="00A168B1">
        <w:rPr>
          <w:rFonts w:ascii="Calibri" w:hAnsi="Calibri" w:cs="Calibri"/>
        </w:rPr>
        <w:t>in light of</w:t>
      </w:r>
      <w:proofErr w:type="gramEnd"/>
      <w:r w:rsidRPr="00A168B1">
        <w:rPr>
          <w:rFonts w:ascii="Calibri" w:hAnsi="Calibri" w:cs="Calibri"/>
        </w:rPr>
        <w:t xml:space="preserve"> their age and understanding, before deciding to suspend or exclude, unless it </w:t>
      </w:r>
      <w:proofErr w:type="gramStart"/>
      <w:r w:rsidRPr="00A168B1">
        <w:rPr>
          <w:rFonts w:ascii="Calibri" w:hAnsi="Calibri" w:cs="Calibri"/>
        </w:rPr>
        <w:t>would not be</w:t>
      </w:r>
      <w:proofErr w:type="gramEnd"/>
      <w:r w:rsidRPr="00A168B1">
        <w:rPr>
          <w:rFonts w:ascii="Calibri" w:hAnsi="Calibri" w:cs="Calibri"/>
        </w:rPr>
        <w:t xml:space="preserve"> appropriate to do so.</w:t>
      </w:r>
      <w:bookmarkEnd w:id="3"/>
    </w:p>
    <w:p w14:paraId="77C5BB5D" w14:textId="77777777" w:rsidR="00956787" w:rsidRPr="00A168B1" w:rsidRDefault="00956787" w:rsidP="00956787">
      <w:pPr>
        <w:rPr>
          <w:rFonts w:ascii="Calibri" w:hAnsi="Calibri" w:cs="Calibri"/>
        </w:rPr>
      </w:pPr>
      <w:bookmarkStart w:id="4" w:name="_Toc111556556"/>
      <w:r w:rsidRPr="00A168B1">
        <w:rPr>
          <w:rFonts w:ascii="Calibri" w:hAnsi="Calibri" w:cs="Calibri"/>
        </w:rPr>
        <w:t>Pupils who need support to express their views will be allowed to have their views expressed through an advocate, such as a parent or social worker.</w:t>
      </w:r>
      <w:bookmarkEnd w:id="4"/>
    </w:p>
    <w:p w14:paraId="77B1C429" w14:textId="77777777" w:rsidR="00956787" w:rsidRPr="00A168B1" w:rsidRDefault="00956787" w:rsidP="00956787">
      <w:pPr>
        <w:rPr>
          <w:rFonts w:ascii="Calibri" w:hAnsi="Calibri" w:cs="Calibri"/>
        </w:rPr>
      </w:pPr>
      <w:bookmarkStart w:id="5" w:name="_Toc111556557"/>
      <w:r w:rsidRPr="00A168B1">
        <w:rPr>
          <w:rFonts w:ascii="Calibri" w:hAnsi="Calibri" w:cs="Calibri"/>
        </w:rPr>
        <w:t xml:space="preserve">The headteacher will not reach their decision until they have heard from the </w:t>
      </w:r>
      <w:proofErr w:type="gramStart"/>
      <w:r w:rsidRPr="00A168B1">
        <w:rPr>
          <w:rFonts w:ascii="Calibri" w:hAnsi="Calibri" w:cs="Calibri"/>
        </w:rPr>
        <w:t>pupil, and</w:t>
      </w:r>
      <w:proofErr w:type="gramEnd"/>
      <w:r w:rsidRPr="00A168B1">
        <w:rPr>
          <w:rFonts w:ascii="Calibri" w:hAnsi="Calibri" w:cs="Calibri"/>
        </w:rPr>
        <w:t xml:space="preserve"> will inform the pupil of how their views were </w:t>
      </w:r>
      <w:proofErr w:type="gramStart"/>
      <w:r w:rsidRPr="00A168B1">
        <w:rPr>
          <w:rFonts w:ascii="Calibri" w:hAnsi="Calibri" w:cs="Calibri"/>
        </w:rPr>
        <w:t>taken into account</w:t>
      </w:r>
      <w:proofErr w:type="gramEnd"/>
      <w:r w:rsidRPr="00A168B1">
        <w:rPr>
          <w:rFonts w:ascii="Calibri" w:hAnsi="Calibri" w:cs="Calibri"/>
        </w:rPr>
        <w:t xml:space="preserve"> when making the decision.</w:t>
      </w:r>
      <w:bookmarkEnd w:id="5"/>
    </w:p>
    <w:p w14:paraId="79BF4FF4" w14:textId="77777777" w:rsidR="00956787" w:rsidRPr="00540F16" w:rsidRDefault="00956787" w:rsidP="00956787">
      <w:pPr>
        <w:spacing w:before="240" w:after="240"/>
        <w:rPr>
          <w:rFonts w:ascii="Calibri" w:eastAsia="Times New Roman" w:hAnsi="Calibri" w:cs="Calibri"/>
          <w:b/>
          <w:sz w:val="24"/>
          <w:szCs w:val="24"/>
          <w:lang w:eastAsia="en-GB"/>
        </w:rPr>
      </w:pPr>
      <w:r>
        <w:rPr>
          <w:rFonts w:ascii="Calibri" w:eastAsia="Times New Roman" w:hAnsi="Calibri" w:cs="Calibri"/>
          <w:b/>
          <w:sz w:val="24"/>
          <w:szCs w:val="24"/>
          <w:lang w:eastAsia="en-GB"/>
        </w:rPr>
        <w:t>5</w:t>
      </w:r>
      <w:r w:rsidRPr="00540F16">
        <w:rPr>
          <w:rFonts w:ascii="Calibri" w:eastAsia="Times New Roman" w:hAnsi="Calibri" w:cs="Calibri"/>
          <w:b/>
          <w:sz w:val="24"/>
          <w:szCs w:val="24"/>
          <w:lang w:eastAsia="en-GB"/>
        </w:rPr>
        <w:t>.6 Conducting suspensions and exclusions</w:t>
      </w:r>
    </w:p>
    <w:p w14:paraId="3B6B359B" w14:textId="77777777" w:rsidR="00956787" w:rsidRDefault="00956787" w:rsidP="00956787">
      <w:pPr>
        <w:spacing w:before="240" w:after="240"/>
        <w:rPr>
          <w:rFonts w:ascii="Calibri" w:eastAsia="Times New Roman" w:hAnsi="Calibri" w:cs="Calibri"/>
          <w:lang w:eastAsia="en-GB"/>
        </w:rPr>
      </w:pPr>
      <w:r w:rsidRPr="002F119B">
        <w:rPr>
          <w:rFonts w:ascii="Calibri" w:eastAsia="Times New Roman" w:hAnsi="Calibri" w:cs="Calibri"/>
          <w:lang w:eastAsia="en-GB"/>
        </w:rPr>
        <w:t xml:space="preserve">The processes </w:t>
      </w:r>
      <w:r>
        <w:rPr>
          <w:rFonts w:ascii="Calibri" w:eastAsia="Times New Roman" w:hAnsi="Calibri" w:cs="Calibri"/>
          <w:lang w:eastAsia="en-GB"/>
        </w:rPr>
        <w:t>used by each MITRE school and the trust as a whole in suspension or exclusion of a pupil will follow the statutory guidance from the DfE</w:t>
      </w:r>
      <w:r w:rsidRPr="00A168B1">
        <w:rPr>
          <w:rFonts w:ascii="Calibri" w:hAnsi="Calibri" w:cs="Calibri"/>
        </w:rPr>
        <w:t xml:space="preserve">: </w:t>
      </w:r>
      <w:hyperlink r:id="rId28" w:history="1">
        <w:r w:rsidRPr="00A168B1">
          <w:rPr>
            <w:rFonts w:ascii="Calibri" w:hAnsi="Calibri" w:cs="Calibri"/>
            <w:color w:val="0092CF"/>
            <w:u w:val="single" w:color="0092CF"/>
          </w:rPr>
          <w:t>Suspension and permanent exclusion from maintained schools, academies and pupil referral units in England, including pupil movement</w:t>
        </w:r>
      </w:hyperlink>
      <w:r w:rsidRPr="00A168B1">
        <w:rPr>
          <w:rFonts w:ascii="Calibri" w:hAnsi="Calibri" w:cs="Calibri"/>
        </w:rPr>
        <w:t>.</w:t>
      </w:r>
    </w:p>
    <w:p w14:paraId="1AF45FCA" w14:textId="77777777" w:rsidR="00956787" w:rsidRDefault="00956787" w:rsidP="00956787">
      <w:pPr>
        <w:spacing w:before="240" w:after="240"/>
        <w:rPr>
          <w:rFonts w:ascii="Calibri" w:eastAsia="Times New Roman" w:hAnsi="Calibri" w:cs="Calibri"/>
          <w:lang w:eastAsia="en-GB"/>
        </w:rPr>
      </w:pPr>
      <w:r>
        <w:rPr>
          <w:rFonts w:ascii="Calibri" w:eastAsia="Times New Roman" w:hAnsi="Calibri" w:cs="Calibri"/>
          <w:lang w:eastAsia="en-GB"/>
        </w:rPr>
        <w:t>The statutory guidance relates to:</w:t>
      </w:r>
    </w:p>
    <w:p w14:paraId="2C0B921D"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 xml:space="preserve">Informing </w:t>
      </w:r>
      <w:r>
        <w:rPr>
          <w:rFonts w:ascii="Calibri" w:hAnsi="Calibri" w:cs="Calibri"/>
        </w:rPr>
        <w:t>parties about a suspension or exclusion</w:t>
      </w:r>
      <w:r w:rsidRPr="002F119B">
        <w:rPr>
          <w:rFonts w:ascii="Calibri" w:hAnsi="Calibri" w:cs="Calibri"/>
        </w:rPr>
        <w:t xml:space="preserve"> </w:t>
      </w:r>
    </w:p>
    <w:p w14:paraId="52F1322F"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lastRenderedPageBreak/>
        <w:t xml:space="preserve">Providing </w:t>
      </w:r>
      <w:r>
        <w:rPr>
          <w:rFonts w:ascii="Calibri" w:hAnsi="Calibri" w:cs="Calibri"/>
        </w:rPr>
        <w:t xml:space="preserve">or arranging </w:t>
      </w:r>
      <w:r w:rsidRPr="002F119B">
        <w:rPr>
          <w:rFonts w:ascii="Calibri" w:hAnsi="Calibri" w:cs="Calibri"/>
        </w:rPr>
        <w:t>education</w:t>
      </w:r>
    </w:p>
    <w:p w14:paraId="0A1F1224"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Monitoring suspensions and exclusions</w:t>
      </w:r>
    </w:p>
    <w:p w14:paraId="6507931E"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 xml:space="preserve">Considering reinstatement </w:t>
      </w:r>
    </w:p>
    <w:p w14:paraId="6EA3CDE5"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 xml:space="preserve">Independent review </w:t>
      </w:r>
    </w:p>
    <w:p w14:paraId="1D1ECEE4" w14:textId="77777777" w:rsidR="00956787" w:rsidRPr="002F119B"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Amending registers</w:t>
      </w:r>
    </w:p>
    <w:p w14:paraId="41F3CEAE" w14:textId="77777777" w:rsidR="00956787" w:rsidRDefault="00956787" w:rsidP="00956787">
      <w:pPr>
        <w:pStyle w:val="ListParagraph"/>
        <w:numPr>
          <w:ilvl w:val="0"/>
          <w:numId w:val="29"/>
        </w:numPr>
        <w:spacing w:before="240" w:after="240" w:line="259" w:lineRule="auto"/>
        <w:contextualSpacing/>
        <w:rPr>
          <w:rFonts w:ascii="Calibri" w:hAnsi="Calibri" w:cs="Calibri"/>
        </w:rPr>
      </w:pPr>
      <w:r w:rsidRPr="002F119B">
        <w:rPr>
          <w:rFonts w:ascii="Calibri" w:hAnsi="Calibri" w:cs="Calibri"/>
        </w:rPr>
        <w:t>Reintegration following suspension</w:t>
      </w:r>
    </w:p>
    <w:p w14:paraId="414CB87C" w14:textId="77777777" w:rsidR="00956787" w:rsidRDefault="00956787" w:rsidP="00956787">
      <w:pPr>
        <w:spacing w:before="240" w:after="240"/>
        <w:rPr>
          <w:rFonts w:ascii="Calibri" w:eastAsia="Times New Roman" w:hAnsi="Calibri" w:cs="Calibri"/>
          <w:b/>
          <w:bCs/>
          <w:sz w:val="24"/>
          <w:szCs w:val="24"/>
          <w:lang w:eastAsia="en-GB"/>
        </w:rPr>
      </w:pPr>
      <w:r w:rsidRPr="00F762C7">
        <w:rPr>
          <w:rFonts w:ascii="Calibri" w:eastAsia="Times New Roman" w:hAnsi="Calibri" w:cs="Calibri"/>
          <w:b/>
          <w:bCs/>
          <w:sz w:val="24"/>
          <w:szCs w:val="24"/>
          <w:lang w:eastAsia="en-GB"/>
        </w:rPr>
        <w:t>5.7 Independent Review Panel (IRP)</w:t>
      </w:r>
    </w:p>
    <w:p w14:paraId="374E4DA1" w14:textId="77777777" w:rsidR="00956787" w:rsidRPr="003E7EBA" w:rsidRDefault="00956787" w:rsidP="00956787">
      <w:pPr>
        <w:spacing w:before="240" w:after="240"/>
        <w:rPr>
          <w:rFonts w:ascii="Calibri" w:eastAsia="Times New Roman" w:hAnsi="Calibri" w:cs="Calibri"/>
          <w:b/>
          <w:bCs/>
          <w:sz w:val="24"/>
          <w:szCs w:val="24"/>
          <w:lang w:eastAsia="en-GB"/>
        </w:rPr>
      </w:pPr>
      <w:r>
        <w:rPr>
          <w:rFonts w:ascii="Calibri" w:hAnsi="Calibri" w:cs="Calibri"/>
          <w:color w:val="242424"/>
        </w:rPr>
        <w:t xml:space="preserve">If the Local Governing Body </w:t>
      </w:r>
      <w:r w:rsidRPr="0043000F">
        <w:rPr>
          <w:rFonts w:ascii="Calibri" w:hAnsi="Calibri" w:cs="Calibri"/>
          <w:color w:val="242424"/>
        </w:rPr>
        <w:t>decides not to reinstate an excluded pupil during an exclusion hearing, parents</w:t>
      </w:r>
      <w:r>
        <w:rPr>
          <w:rFonts w:ascii="Calibri" w:hAnsi="Calibri" w:cs="Calibri"/>
          <w:color w:val="242424"/>
        </w:rPr>
        <w:t xml:space="preserve"> or </w:t>
      </w:r>
      <w:r w:rsidRPr="0043000F">
        <w:rPr>
          <w:rFonts w:ascii="Calibri" w:hAnsi="Calibri" w:cs="Calibri"/>
          <w:color w:val="242424"/>
        </w:rPr>
        <w:t xml:space="preserve">carers can apply for an IRP to consider </w:t>
      </w:r>
      <w:r>
        <w:rPr>
          <w:rFonts w:ascii="Calibri" w:hAnsi="Calibri" w:cs="Calibri"/>
          <w:color w:val="242424"/>
        </w:rPr>
        <w:t xml:space="preserve">whether </w:t>
      </w:r>
      <w:r w:rsidRPr="0043000F">
        <w:rPr>
          <w:rFonts w:ascii="Calibri" w:hAnsi="Calibri" w:cs="Calibri"/>
          <w:color w:val="242424"/>
        </w:rPr>
        <w:t>the decision</w:t>
      </w:r>
      <w:r>
        <w:rPr>
          <w:rFonts w:ascii="Calibri" w:hAnsi="Calibri" w:cs="Calibri"/>
          <w:color w:val="242424"/>
        </w:rPr>
        <w:t xml:space="preserve"> was lawful, reasonable and procedurally fair</w:t>
      </w:r>
      <w:r w:rsidRPr="0043000F">
        <w:rPr>
          <w:rFonts w:ascii="Calibri" w:hAnsi="Calibri" w:cs="Calibri"/>
          <w:color w:val="242424"/>
        </w:rPr>
        <w:t>. </w:t>
      </w:r>
      <w:r>
        <w:rPr>
          <w:rFonts w:ascii="Calibri" w:hAnsi="Calibri" w:cs="Calibri"/>
          <w:color w:val="242424"/>
        </w:rPr>
        <w:t xml:space="preserve">To do so, the parent or carer </w:t>
      </w:r>
      <w:r w:rsidRPr="004649FE">
        <w:rPr>
          <w:rFonts w:ascii="Calibri" w:hAnsi="Calibri" w:cs="Calibri"/>
          <w:color w:val="242424"/>
        </w:rPr>
        <w:t>must</w:t>
      </w:r>
      <w:r>
        <w:rPr>
          <w:rFonts w:ascii="Calibri" w:hAnsi="Calibri" w:cs="Calibri"/>
          <w:color w:val="242424"/>
        </w:rPr>
        <w:t>:</w:t>
      </w:r>
    </w:p>
    <w:p w14:paraId="5204F87F" w14:textId="77777777" w:rsidR="00956787" w:rsidRDefault="00956787" w:rsidP="00956787">
      <w:pPr>
        <w:pStyle w:val="NormalWeb"/>
        <w:numPr>
          <w:ilvl w:val="0"/>
          <w:numId w:val="31"/>
        </w:numPr>
        <w:spacing w:before="0" w:beforeAutospacing="0" w:after="0" w:afterAutospacing="0"/>
        <w:rPr>
          <w:rFonts w:ascii="Calibri" w:hAnsi="Calibri" w:cs="Calibri"/>
          <w:color w:val="242424"/>
          <w:sz w:val="22"/>
          <w:szCs w:val="22"/>
        </w:rPr>
      </w:pPr>
      <w:r>
        <w:rPr>
          <w:rFonts w:ascii="Calibri" w:hAnsi="Calibri" w:cs="Calibri"/>
          <w:color w:val="242424"/>
          <w:sz w:val="22"/>
          <w:szCs w:val="22"/>
        </w:rPr>
        <w:t>R</w:t>
      </w:r>
      <w:r w:rsidRPr="004649FE">
        <w:rPr>
          <w:rFonts w:ascii="Calibri" w:hAnsi="Calibri" w:cs="Calibri"/>
          <w:color w:val="242424"/>
          <w:sz w:val="22"/>
          <w:szCs w:val="22"/>
        </w:rPr>
        <w:t xml:space="preserve">equest an IRP hearing within 15 school days of them receiving written notification of the </w:t>
      </w:r>
      <w:r>
        <w:rPr>
          <w:rFonts w:ascii="Calibri" w:hAnsi="Calibri" w:cs="Calibri"/>
          <w:color w:val="242424"/>
          <w:sz w:val="22"/>
          <w:szCs w:val="22"/>
        </w:rPr>
        <w:t xml:space="preserve">Local Governing Body’s </w:t>
      </w:r>
      <w:r w:rsidRPr="004649FE">
        <w:rPr>
          <w:rFonts w:ascii="Calibri" w:hAnsi="Calibri" w:cs="Calibri"/>
          <w:color w:val="242424"/>
          <w:sz w:val="22"/>
          <w:szCs w:val="22"/>
        </w:rPr>
        <w:t xml:space="preserve">decision not to reinstate a permanently excluded pupil. The notification of the </w:t>
      </w:r>
      <w:r>
        <w:rPr>
          <w:rFonts w:ascii="Calibri" w:hAnsi="Calibri" w:cs="Calibri"/>
          <w:color w:val="242424"/>
          <w:sz w:val="22"/>
          <w:szCs w:val="22"/>
        </w:rPr>
        <w:t xml:space="preserve">Local Governing Body’s </w:t>
      </w:r>
      <w:r w:rsidRPr="004649FE">
        <w:rPr>
          <w:rFonts w:ascii="Calibri" w:hAnsi="Calibri" w:cs="Calibri"/>
          <w:color w:val="242424"/>
          <w:sz w:val="22"/>
          <w:szCs w:val="22"/>
        </w:rPr>
        <w:t>decision must include the date by which an application for review must be made</w:t>
      </w:r>
    </w:p>
    <w:p w14:paraId="23BE0644" w14:textId="77777777" w:rsidR="00956787" w:rsidRDefault="00956787" w:rsidP="00956787">
      <w:pPr>
        <w:pStyle w:val="NormalWeb"/>
        <w:numPr>
          <w:ilvl w:val="0"/>
          <w:numId w:val="31"/>
        </w:numPr>
        <w:spacing w:before="0" w:beforeAutospacing="0" w:after="0" w:afterAutospacing="0"/>
        <w:rPr>
          <w:rFonts w:ascii="Calibri" w:hAnsi="Calibri" w:cs="Calibri"/>
          <w:color w:val="242424"/>
          <w:sz w:val="22"/>
          <w:szCs w:val="22"/>
        </w:rPr>
      </w:pPr>
      <w:r>
        <w:rPr>
          <w:rFonts w:ascii="Calibri" w:hAnsi="Calibri" w:cs="Calibri"/>
          <w:color w:val="242424"/>
          <w:sz w:val="22"/>
          <w:szCs w:val="22"/>
        </w:rPr>
        <w:t xml:space="preserve">Make the request formally in writing </w:t>
      </w:r>
    </w:p>
    <w:p w14:paraId="4C032848" w14:textId="77777777" w:rsidR="00956787" w:rsidRPr="004649FE" w:rsidRDefault="00956787" w:rsidP="00956787">
      <w:pPr>
        <w:pStyle w:val="NormalWeb"/>
        <w:numPr>
          <w:ilvl w:val="0"/>
          <w:numId w:val="31"/>
        </w:numPr>
        <w:spacing w:before="0" w:beforeAutospacing="0" w:after="0" w:afterAutospacing="0"/>
        <w:rPr>
          <w:rFonts w:ascii="Calibri" w:hAnsi="Calibri" w:cs="Calibri"/>
          <w:color w:val="242424"/>
          <w:sz w:val="22"/>
          <w:szCs w:val="22"/>
        </w:rPr>
      </w:pPr>
      <w:r>
        <w:rPr>
          <w:rFonts w:ascii="Calibri" w:hAnsi="Calibri" w:cs="Calibri"/>
          <w:color w:val="242424"/>
          <w:sz w:val="22"/>
          <w:szCs w:val="22"/>
        </w:rPr>
        <w:t>Provide the reasons for the application for an IRP, outlining the way(s) in which they believe the decision of the Local Governing Body was not lawful, reasonable and/or procedurally fair</w:t>
      </w:r>
    </w:p>
    <w:p w14:paraId="302D3A3C" w14:textId="77777777" w:rsidR="00956787" w:rsidRPr="0043000F" w:rsidRDefault="00956787" w:rsidP="00956787">
      <w:pPr>
        <w:spacing w:before="240" w:after="240"/>
        <w:rPr>
          <w:rFonts w:ascii="Calibri" w:eastAsia="Times New Roman" w:hAnsi="Calibri" w:cs="Calibri"/>
          <w:lang w:eastAsia="en-GB"/>
        </w:rPr>
      </w:pPr>
      <w:r>
        <w:rPr>
          <w:rFonts w:ascii="Calibri" w:eastAsia="Times New Roman" w:hAnsi="Calibri" w:cs="Calibri"/>
          <w:lang w:eastAsia="en-GB"/>
        </w:rPr>
        <w:t>Schools must make reasonable allowances for parents or carers for whom communication in writing would be a barrier, offering support where required.</w:t>
      </w:r>
    </w:p>
    <w:p w14:paraId="521FCEBC" w14:textId="77777777" w:rsidR="00956787" w:rsidRPr="00347E7B" w:rsidRDefault="00956787" w:rsidP="00956787">
      <w:pPr>
        <w:pStyle w:val="Subhead2"/>
        <w:rPr>
          <w:rFonts w:ascii="Calibri" w:hAnsi="Calibri" w:cs="Calibri"/>
          <w:color w:val="59A7A7"/>
          <w:sz w:val="28"/>
          <w:szCs w:val="28"/>
          <w:lang w:val="en-GB"/>
        </w:rPr>
      </w:pPr>
      <w:r w:rsidRPr="00347E7B">
        <w:rPr>
          <w:rFonts w:ascii="Calibri" w:hAnsi="Calibri" w:cs="Calibri"/>
          <w:color w:val="59A7A7"/>
          <w:sz w:val="28"/>
          <w:szCs w:val="28"/>
          <w:lang w:val="en-GB"/>
        </w:rPr>
        <w:t>6 Monitoring and evaluating behaviour policy and practice</w:t>
      </w:r>
    </w:p>
    <w:p w14:paraId="294AF251" w14:textId="77777777" w:rsidR="00956787" w:rsidRPr="00596375" w:rsidRDefault="00956787" w:rsidP="00956787">
      <w:pPr>
        <w:pStyle w:val="1bodycopy10pt"/>
        <w:rPr>
          <w:rFonts w:ascii="Calibri" w:hAnsi="Calibri" w:cs="Calibri"/>
          <w:b/>
          <w:sz w:val="24"/>
        </w:rPr>
      </w:pPr>
      <w:r>
        <w:rPr>
          <w:rFonts w:ascii="Calibri" w:hAnsi="Calibri" w:cs="Calibri"/>
          <w:b/>
          <w:sz w:val="24"/>
        </w:rPr>
        <w:t>6</w:t>
      </w:r>
      <w:r w:rsidRPr="00596375">
        <w:rPr>
          <w:rFonts w:ascii="Calibri" w:hAnsi="Calibri" w:cs="Calibri"/>
          <w:b/>
          <w:sz w:val="24"/>
        </w:rPr>
        <w:t>.1 School monitoring of behaviour</w:t>
      </w:r>
    </w:p>
    <w:p w14:paraId="3B3ED61B"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The school will collect data on the following:</w:t>
      </w:r>
    </w:p>
    <w:p w14:paraId="74A8AAFD"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Behavioural incidents, including removal from the classroom</w:t>
      </w:r>
    </w:p>
    <w:p w14:paraId="05B49C4E"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Attendance, permanent exclusion and suspension </w:t>
      </w:r>
    </w:p>
    <w:p w14:paraId="7CDD217E"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Use of pupil support units, off-site directions and managed moves</w:t>
      </w:r>
    </w:p>
    <w:p w14:paraId="4A5AD1B7"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Incidents of searching, screening and confiscation</w:t>
      </w:r>
    </w:p>
    <w:p w14:paraId="192C2589"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Anonymous surveys for staff, pupils, governors, trustees and other stakeholders on their perceptions and experiences of the school behaviour culture</w:t>
      </w:r>
    </w:p>
    <w:p w14:paraId="4DA8BA42" w14:textId="40AF5862"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 xml:space="preserve">The data will be analysed every </w:t>
      </w:r>
      <w:proofErr w:type="spellStart"/>
      <w:r w:rsidR="002C5900">
        <w:rPr>
          <w:rFonts w:ascii="Calibri" w:hAnsi="Calibri" w:cs="Calibri"/>
          <w:sz w:val="22"/>
          <w:szCs w:val="22"/>
        </w:rPr>
        <w:t>every</w:t>
      </w:r>
      <w:proofErr w:type="spellEnd"/>
      <w:r w:rsidR="002C5900">
        <w:rPr>
          <w:rFonts w:ascii="Calibri" w:hAnsi="Calibri" w:cs="Calibri"/>
          <w:sz w:val="22"/>
          <w:szCs w:val="22"/>
        </w:rPr>
        <w:t xml:space="preserve"> term</w:t>
      </w:r>
      <w:r w:rsidRPr="00E1469A">
        <w:rPr>
          <w:rFonts w:ascii="Calibri" w:hAnsi="Calibri" w:cs="Calibri"/>
          <w:sz w:val="22"/>
          <w:szCs w:val="22"/>
        </w:rPr>
        <w:t xml:space="preserve"> by </w:t>
      </w:r>
      <w:r w:rsidR="002C5900">
        <w:rPr>
          <w:rFonts w:ascii="Calibri" w:hAnsi="Calibri" w:cs="Calibri"/>
          <w:sz w:val="22"/>
          <w:szCs w:val="22"/>
        </w:rPr>
        <w:t>the Headteacher and shared with the Governors at the FGB for discussion.</w:t>
      </w:r>
    </w:p>
    <w:p w14:paraId="5CFE4660" w14:textId="77777777" w:rsidR="00956787" w:rsidRPr="00E1469A" w:rsidRDefault="00956787" w:rsidP="00956787">
      <w:pPr>
        <w:pStyle w:val="1bodycopy10pt"/>
        <w:rPr>
          <w:rFonts w:ascii="Calibri" w:hAnsi="Calibri" w:cs="Calibri"/>
          <w:sz w:val="22"/>
          <w:szCs w:val="22"/>
        </w:rPr>
      </w:pPr>
      <w:r w:rsidRPr="00E1469A">
        <w:rPr>
          <w:rFonts w:ascii="Calibri" w:hAnsi="Calibri" w:cs="Calibri"/>
          <w:sz w:val="22"/>
          <w:szCs w:val="22"/>
        </w:rPr>
        <w:t>The data will be analysed from a variety of perspectives including:</w:t>
      </w:r>
    </w:p>
    <w:p w14:paraId="21DEA6E5"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At school level</w:t>
      </w:r>
    </w:p>
    <w:p w14:paraId="75B566BF"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By age group</w:t>
      </w:r>
    </w:p>
    <w:p w14:paraId="4B339922"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At the level of individual members of staff</w:t>
      </w:r>
    </w:p>
    <w:p w14:paraId="15868EFC" w14:textId="77777777" w:rsidR="00956787" w:rsidRPr="00E1469A" w:rsidRDefault="00956787" w:rsidP="00956787">
      <w:pPr>
        <w:pStyle w:val="4Bulletedcopyblue"/>
        <w:spacing w:after="0"/>
        <w:rPr>
          <w:rFonts w:ascii="Calibri" w:hAnsi="Calibri" w:cs="Calibri"/>
          <w:sz w:val="22"/>
          <w:szCs w:val="22"/>
          <w:lang w:val="en-GB"/>
        </w:rPr>
      </w:pPr>
      <w:r w:rsidRPr="00E1469A">
        <w:rPr>
          <w:rFonts w:ascii="Calibri" w:hAnsi="Calibri" w:cs="Calibri"/>
          <w:sz w:val="22"/>
          <w:szCs w:val="22"/>
          <w:lang w:val="en-GB"/>
        </w:rPr>
        <w:t>By time of day/week/term</w:t>
      </w:r>
    </w:p>
    <w:p w14:paraId="66282705" w14:textId="77777777" w:rsidR="00956787" w:rsidRPr="00E1469A" w:rsidRDefault="00956787" w:rsidP="00956787">
      <w:pPr>
        <w:pStyle w:val="4Bulletedcopyblue"/>
        <w:rPr>
          <w:rFonts w:ascii="Calibri" w:hAnsi="Calibri" w:cs="Calibri"/>
          <w:sz w:val="22"/>
          <w:szCs w:val="22"/>
          <w:lang w:val="en-GB"/>
        </w:rPr>
      </w:pPr>
      <w:r w:rsidRPr="00E1469A">
        <w:rPr>
          <w:rFonts w:ascii="Calibri" w:hAnsi="Calibri" w:cs="Calibri"/>
          <w:sz w:val="22"/>
          <w:szCs w:val="22"/>
          <w:lang w:val="en-GB"/>
        </w:rPr>
        <w:t>By protected characteristic</w:t>
      </w:r>
    </w:p>
    <w:p w14:paraId="2D6DE3FA" w14:textId="77777777" w:rsidR="00956787" w:rsidRPr="00E1469A" w:rsidRDefault="00956787" w:rsidP="00956787">
      <w:pPr>
        <w:pStyle w:val="4Bulletedcopyblue"/>
        <w:numPr>
          <w:ilvl w:val="0"/>
          <w:numId w:val="0"/>
        </w:numPr>
        <w:ind w:left="170"/>
        <w:rPr>
          <w:rFonts w:ascii="Calibri" w:hAnsi="Calibri" w:cs="Calibri"/>
          <w:sz w:val="22"/>
          <w:szCs w:val="22"/>
          <w:lang w:val="en-GB"/>
        </w:rPr>
      </w:pPr>
      <w:r w:rsidRPr="00E1469A">
        <w:rPr>
          <w:rFonts w:ascii="Calibri" w:hAnsi="Calibri" w:cs="Calibri"/>
          <w:sz w:val="22"/>
          <w:szCs w:val="22"/>
          <w:lang w:val="en-GB"/>
        </w:rPr>
        <w:t>The school will use the results of this analysis to make sure it is meeting its duties under the Equality Act 2010. If any trends or disparities between groups of pupils are identified by this analysis, the school will review its policies to tackle it.</w:t>
      </w:r>
    </w:p>
    <w:p w14:paraId="63503343" w14:textId="77777777" w:rsidR="00834785" w:rsidRDefault="00834785" w:rsidP="00956787">
      <w:pPr>
        <w:pStyle w:val="Subhead2"/>
        <w:rPr>
          <w:rFonts w:ascii="Calibri" w:hAnsi="Calibri" w:cs="Calibri"/>
          <w:color w:val="auto"/>
          <w:lang w:val="en-GB"/>
        </w:rPr>
      </w:pPr>
    </w:p>
    <w:p w14:paraId="6BCFBCA4" w14:textId="32E05601" w:rsidR="00956787" w:rsidRPr="00596375" w:rsidRDefault="00956787" w:rsidP="00956787">
      <w:pPr>
        <w:pStyle w:val="Subhead2"/>
        <w:rPr>
          <w:rFonts w:ascii="Calibri" w:hAnsi="Calibri" w:cs="Calibri"/>
          <w:color w:val="auto"/>
          <w:lang w:val="en-GB"/>
        </w:rPr>
      </w:pPr>
      <w:r>
        <w:rPr>
          <w:rFonts w:ascii="Calibri" w:hAnsi="Calibri" w:cs="Calibri"/>
          <w:color w:val="auto"/>
          <w:lang w:val="en-GB"/>
        </w:rPr>
        <w:lastRenderedPageBreak/>
        <w:t>6</w:t>
      </w:r>
      <w:r w:rsidRPr="00596375">
        <w:rPr>
          <w:rFonts w:ascii="Calibri" w:hAnsi="Calibri" w:cs="Calibri"/>
          <w:color w:val="auto"/>
          <w:lang w:val="en-GB"/>
        </w:rPr>
        <w:t>.2 Monitoring this policy</w:t>
      </w:r>
    </w:p>
    <w:p w14:paraId="1B84E314" w14:textId="77777777" w:rsidR="00956787" w:rsidRDefault="00956787" w:rsidP="00956787">
      <w:pPr>
        <w:pStyle w:val="1bodycopy10pt"/>
        <w:rPr>
          <w:rFonts w:ascii="Calibri" w:hAnsi="Calibri" w:cs="Calibri"/>
          <w:sz w:val="22"/>
          <w:szCs w:val="22"/>
        </w:rPr>
      </w:pPr>
      <w:r>
        <w:rPr>
          <w:rFonts w:ascii="Calibri" w:hAnsi="Calibri" w:cs="Calibri"/>
          <w:sz w:val="22"/>
          <w:szCs w:val="22"/>
        </w:rPr>
        <w:t>Section A of the Behaviour Policy will be reviewed by the Head Teacher and the Local Governing Body at least every two years, or more frequently, if needed, to address</w:t>
      </w:r>
      <w:r w:rsidRPr="001356DE">
        <w:rPr>
          <w:rFonts w:ascii="Calibri" w:hAnsi="Calibri" w:cs="Calibri"/>
          <w:sz w:val="22"/>
          <w:szCs w:val="22"/>
        </w:rPr>
        <w:t xml:space="preserve"> </w:t>
      </w:r>
      <w:r w:rsidRPr="00E1469A">
        <w:rPr>
          <w:rFonts w:ascii="Calibri" w:hAnsi="Calibri" w:cs="Calibri"/>
          <w:sz w:val="22"/>
          <w:szCs w:val="22"/>
        </w:rPr>
        <w:t xml:space="preserve">findings from the regular monitoring of the behaviour data (as per section </w:t>
      </w:r>
      <w:r>
        <w:rPr>
          <w:rFonts w:ascii="Calibri" w:hAnsi="Calibri" w:cs="Calibri"/>
          <w:sz w:val="22"/>
          <w:szCs w:val="22"/>
        </w:rPr>
        <w:t>4</w:t>
      </w:r>
      <w:r w:rsidRPr="00E1469A">
        <w:rPr>
          <w:rFonts w:ascii="Calibri" w:hAnsi="Calibri" w:cs="Calibri"/>
          <w:sz w:val="22"/>
          <w:szCs w:val="22"/>
        </w:rPr>
        <w:t>.1).</w:t>
      </w:r>
    </w:p>
    <w:p w14:paraId="540847B6" w14:textId="77777777" w:rsidR="00956787" w:rsidRDefault="00956787" w:rsidP="00956787">
      <w:pPr>
        <w:pStyle w:val="1bodycopy10pt"/>
        <w:rPr>
          <w:rFonts w:ascii="Calibri" w:hAnsi="Calibri" w:cs="Calibri"/>
          <w:sz w:val="22"/>
          <w:szCs w:val="22"/>
        </w:rPr>
      </w:pPr>
      <w:r>
        <w:rPr>
          <w:rFonts w:ascii="Calibri" w:hAnsi="Calibri" w:cs="Calibri"/>
          <w:sz w:val="22"/>
          <w:szCs w:val="22"/>
        </w:rPr>
        <w:t>Section B of the B</w:t>
      </w:r>
      <w:r w:rsidRPr="00E1469A">
        <w:rPr>
          <w:rFonts w:ascii="Calibri" w:hAnsi="Calibri" w:cs="Calibri"/>
          <w:sz w:val="22"/>
          <w:szCs w:val="22"/>
        </w:rPr>
        <w:t xml:space="preserve">ehaviour </w:t>
      </w:r>
      <w:r>
        <w:rPr>
          <w:rFonts w:ascii="Calibri" w:hAnsi="Calibri" w:cs="Calibri"/>
          <w:sz w:val="22"/>
          <w:szCs w:val="22"/>
        </w:rPr>
        <w:t>P</w:t>
      </w:r>
      <w:r w:rsidRPr="00E1469A">
        <w:rPr>
          <w:rFonts w:ascii="Calibri" w:hAnsi="Calibri" w:cs="Calibri"/>
          <w:sz w:val="22"/>
          <w:szCs w:val="22"/>
        </w:rPr>
        <w:t xml:space="preserve">olicy will be reviewed by the </w:t>
      </w:r>
      <w:r>
        <w:rPr>
          <w:rFonts w:ascii="Calibri" w:hAnsi="Calibri" w:cs="Calibri"/>
          <w:sz w:val="22"/>
          <w:szCs w:val="22"/>
        </w:rPr>
        <w:t>MITRE Standards and Effectiveness Committee</w:t>
      </w:r>
      <w:r w:rsidRPr="00E1469A">
        <w:rPr>
          <w:rFonts w:ascii="Calibri" w:hAnsi="Calibri" w:cs="Calibri"/>
          <w:sz w:val="22"/>
          <w:szCs w:val="22"/>
        </w:rPr>
        <w:t xml:space="preserve"> </w:t>
      </w:r>
      <w:r>
        <w:rPr>
          <w:rFonts w:ascii="Calibri" w:hAnsi="Calibri" w:cs="Calibri"/>
          <w:sz w:val="22"/>
          <w:szCs w:val="22"/>
        </w:rPr>
        <w:t>every two years</w:t>
      </w:r>
      <w:r w:rsidRPr="00E1469A">
        <w:rPr>
          <w:rFonts w:ascii="Calibri" w:hAnsi="Calibri" w:cs="Calibri"/>
          <w:sz w:val="22"/>
          <w:szCs w:val="22"/>
        </w:rPr>
        <w:t xml:space="preserve">, or more frequently, if needed, to address </w:t>
      </w:r>
      <w:r>
        <w:rPr>
          <w:rFonts w:ascii="Calibri" w:hAnsi="Calibri" w:cs="Calibri"/>
          <w:sz w:val="22"/>
          <w:szCs w:val="22"/>
        </w:rPr>
        <w:t xml:space="preserve">findings from schools. </w:t>
      </w:r>
    </w:p>
    <w:p w14:paraId="7FD60D51" w14:textId="77777777" w:rsidR="00956787" w:rsidRPr="00347E7B" w:rsidRDefault="00956787" w:rsidP="00956787">
      <w:pPr>
        <w:spacing w:before="240" w:after="240"/>
        <w:rPr>
          <w:rFonts w:ascii="Calibri" w:eastAsia="Times New Roman" w:hAnsi="Calibri" w:cs="Calibri"/>
          <w:b/>
          <w:color w:val="59A7A7"/>
          <w:sz w:val="28"/>
          <w:szCs w:val="28"/>
          <w:lang w:eastAsia="en-GB"/>
        </w:rPr>
      </w:pPr>
      <w:r w:rsidRPr="00347E7B">
        <w:rPr>
          <w:rFonts w:ascii="Calibri" w:eastAsia="Times New Roman" w:hAnsi="Calibri" w:cs="Calibri"/>
          <w:b/>
          <w:color w:val="59A7A7"/>
          <w:sz w:val="28"/>
          <w:szCs w:val="28"/>
          <w:lang w:eastAsia="en-GB"/>
        </w:rPr>
        <w:t>7 Legal Duties</w:t>
      </w:r>
    </w:p>
    <w:p w14:paraId="51C9CD6B" w14:textId="77777777" w:rsidR="00956787" w:rsidRDefault="00956787" w:rsidP="00956787">
      <w:pPr>
        <w:pStyle w:val="7Tablecopybulleted"/>
        <w:numPr>
          <w:ilvl w:val="0"/>
          <w:numId w:val="0"/>
        </w:numPr>
        <w:spacing w:after="120"/>
        <w:rPr>
          <w:rFonts w:ascii="Calibri" w:hAnsi="Calibri" w:cs="Calibri"/>
          <w:sz w:val="22"/>
          <w:szCs w:val="22"/>
          <w:lang w:val="en-GB"/>
        </w:rPr>
      </w:pPr>
      <w:r>
        <w:rPr>
          <w:rFonts w:ascii="Calibri" w:hAnsi="Calibri" w:cs="Calibri"/>
          <w:sz w:val="22"/>
          <w:szCs w:val="22"/>
          <w:lang w:val="en-GB"/>
        </w:rPr>
        <w:t xml:space="preserve">Each MITRE school and the trust </w:t>
      </w:r>
      <w:proofErr w:type="gramStart"/>
      <w:r>
        <w:rPr>
          <w:rFonts w:ascii="Calibri" w:hAnsi="Calibri" w:cs="Calibri"/>
          <w:sz w:val="22"/>
          <w:szCs w:val="22"/>
          <w:lang w:val="en-GB"/>
        </w:rPr>
        <w:t>as a whole recognise</w:t>
      </w:r>
      <w:proofErr w:type="gramEnd"/>
      <w:r>
        <w:rPr>
          <w:rFonts w:ascii="Calibri" w:hAnsi="Calibri" w:cs="Calibri"/>
          <w:sz w:val="22"/>
          <w:szCs w:val="22"/>
          <w:lang w:val="en-GB"/>
        </w:rPr>
        <w:t xml:space="preserve"> their legal duties under the Equality Act 2010, and in terms of safeguarding and supporting pupils with special educational needs (SEN).</w:t>
      </w:r>
    </w:p>
    <w:p w14:paraId="45DA586A" w14:textId="77777777" w:rsidR="00956787" w:rsidRDefault="00956787" w:rsidP="00956787">
      <w:pPr>
        <w:pStyle w:val="7Tablecopybulleted"/>
        <w:numPr>
          <w:ilvl w:val="0"/>
          <w:numId w:val="0"/>
        </w:numPr>
        <w:spacing w:after="120"/>
        <w:rPr>
          <w:rFonts w:ascii="Calibri" w:hAnsi="Calibri" w:cs="Calibri"/>
          <w:sz w:val="22"/>
          <w:szCs w:val="22"/>
          <w:lang w:val="en-GB"/>
        </w:rPr>
      </w:pPr>
      <w:r>
        <w:rPr>
          <w:rFonts w:ascii="Calibri" w:hAnsi="Calibri" w:cs="Calibri"/>
          <w:sz w:val="22"/>
          <w:szCs w:val="22"/>
          <w:lang w:val="en-GB"/>
        </w:rPr>
        <w:t>It therefore r</w:t>
      </w:r>
      <w:r w:rsidRPr="00E2683D">
        <w:rPr>
          <w:rFonts w:ascii="Calibri" w:hAnsi="Calibri" w:cs="Calibri"/>
          <w:sz w:val="22"/>
          <w:szCs w:val="22"/>
          <w:lang w:val="en-GB"/>
        </w:rPr>
        <w:t>ecognise</w:t>
      </w:r>
      <w:r>
        <w:rPr>
          <w:rFonts w:ascii="Calibri" w:hAnsi="Calibri" w:cs="Calibri"/>
          <w:sz w:val="22"/>
          <w:szCs w:val="22"/>
          <w:lang w:val="en-GB"/>
        </w:rPr>
        <w:t>s</w:t>
      </w:r>
      <w:r w:rsidRPr="00E2683D">
        <w:rPr>
          <w:rFonts w:ascii="Calibri" w:hAnsi="Calibri" w:cs="Calibri"/>
          <w:sz w:val="22"/>
          <w:szCs w:val="22"/>
          <w:lang w:val="en-GB"/>
        </w:rPr>
        <w:t xml:space="preserve"> that some pupils require a more sensitive and differentiated approach</w:t>
      </w:r>
      <w:r>
        <w:rPr>
          <w:rFonts w:ascii="Calibri" w:hAnsi="Calibri" w:cs="Calibri"/>
          <w:sz w:val="22"/>
          <w:szCs w:val="22"/>
          <w:lang w:val="en-GB"/>
        </w:rPr>
        <w:t xml:space="preserve"> and that we must ensure that the behaviour policy does not </w:t>
      </w:r>
      <w:r w:rsidRPr="00E2683D">
        <w:rPr>
          <w:rFonts w:ascii="Calibri" w:hAnsi="Calibri" w:cs="Calibri"/>
          <w:sz w:val="22"/>
          <w:szCs w:val="22"/>
          <w:lang w:val="en-GB"/>
        </w:rPr>
        <w:t xml:space="preserve">unintentionally discriminate against certain groups. </w:t>
      </w:r>
    </w:p>
    <w:p w14:paraId="647EAC7A" w14:textId="77777777" w:rsidR="00956787" w:rsidRDefault="00956787" w:rsidP="00956787">
      <w:pPr>
        <w:pStyle w:val="7Tablecopybulleted"/>
        <w:numPr>
          <w:ilvl w:val="0"/>
          <w:numId w:val="0"/>
        </w:numPr>
        <w:spacing w:after="120"/>
        <w:rPr>
          <w:rFonts w:ascii="Calibri" w:hAnsi="Calibri" w:cs="Calibri"/>
          <w:sz w:val="22"/>
          <w:szCs w:val="22"/>
          <w:lang w:val="en-GB"/>
        </w:rPr>
      </w:pPr>
      <w:r>
        <w:rPr>
          <w:rFonts w:ascii="Calibri" w:hAnsi="Calibri" w:cs="Calibri"/>
          <w:sz w:val="22"/>
          <w:szCs w:val="22"/>
          <w:lang w:val="en-GB"/>
        </w:rPr>
        <w:t>The school will record and monitor</w:t>
      </w:r>
      <w:r w:rsidRPr="00E2683D">
        <w:rPr>
          <w:rFonts w:ascii="Calibri" w:hAnsi="Calibri" w:cs="Calibri"/>
          <w:sz w:val="22"/>
          <w:szCs w:val="22"/>
          <w:lang w:val="en-GB"/>
        </w:rPr>
        <w:t xml:space="preserve"> behaviour incidents</w:t>
      </w:r>
      <w:r>
        <w:rPr>
          <w:rFonts w:ascii="Calibri" w:hAnsi="Calibri" w:cs="Calibri"/>
          <w:sz w:val="22"/>
          <w:szCs w:val="22"/>
          <w:lang w:val="en-GB"/>
        </w:rPr>
        <w:t xml:space="preserve">, </w:t>
      </w:r>
      <w:r w:rsidRPr="00E2683D">
        <w:rPr>
          <w:rFonts w:ascii="Calibri" w:hAnsi="Calibri" w:cs="Calibri"/>
          <w:sz w:val="22"/>
          <w:szCs w:val="22"/>
          <w:lang w:val="en-GB"/>
        </w:rPr>
        <w:t>look</w:t>
      </w:r>
      <w:r>
        <w:rPr>
          <w:rFonts w:ascii="Calibri" w:hAnsi="Calibri" w:cs="Calibri"/>
          <w:sz w:val="22"/>
          <w:szCs w:val="22"/>
          <w:lang w:val="en-GB"/>
        </w:rPr>
        <w:t>ing</w:t>
      </w:r>
      <w:r w:rsidRPr="00E2683D">
        <w:rPr>
          <w:rFonts w:ascii="Calibri" w:hAnsi="Calibri" w:cs="Calibri"/>
          <w:sz w:val="22"/>
          <w:szCs w:val="22"/>
          <w:lang w:val="en-GB"/>
        </w:rPr>
        <w:t xml:space="preserve"> for patterns, so </w:t>
      </w:r>
      <w:r>
        <w:rPr>
          <w:rFonts w:ascii="Calibri" w:hAnsi="Calibri" w:cs="Calibri"/>
          <w:sz w:val="22"/>
          <w:szCs w:val="22"/>
          <w:lang w:val="en-GB"/>
        </w:rPr>
        <w:t xml:space="preserve">that we </w:t>
      </w:r>
      <w:r w:rsidRPr="00E2683D">
        <w:rPr>
          <w:rFonts w:ascii="Calibri" w:hAnsi="Calibri" w:cs="Calibri"/>
          <w:sz w:val="22"/>
          <w:szCs w:val="22"/>
          <w:lang w:val="en-GB"/>
        </w:rPr>
        <w:t xml:space="preserve">can make sure </w:t>
      </w:r>
      <w:proofErr w:type="gramStart"/>
      <w:r w:rsidRPr="00E2683D">
        <w:rPr>
          <w:rFonts w:ascii="Calibri" w:hAnsi="Calibri" w:cs="Calibri"/>
          <w:sz w:val="22"/>
          <w:szCs w:val="22"/>
          <w:lang w:val="en-GB"/>
        </w:rPr>
        <w:t>particular group</w:t>
      </w:r>
      <w:r>
        <w:rPr>
          <w:rFonts w:ascii="Calibri" w:hAnsi="Calibri" w:cs="Calibri"/>
          <w:sz w:val="22"/>
          <w:szCs w:val="22"/>
          <w:lang w:val="en-GB"/>
        </w:rPr>
        <w:t>s</w:t>
      </w:r>
      <w:proofErr w:type="gramEnd"/>
      <w:r>
        <w:rPr>
          <w:rFonts w:ascii="Calibri" w:hAnsi="Calibri" w:cs="Calibri"/>
          <w:sz w:val="22"/>
          <w:szCs w:val="22"/>
          <w:lang w:val="en-GB"/>
        </w:rPr>
        <w:t xml:space="preserve"> are not more </w:t>
      </w:r>
      <w:r w:rsidRPr="00E2683D">
        <w:rPr>
          <w:rFonts w:ascii="Calibri" w:hAnsi="Calibri" w:cs="Calibri"/>
          <w:sz w:val="22"/>
          <w:szCs w:val="22"/>
          <w:lang w:val="en-GB"/>
        </w:rPr>
        <w:t>affected by the policy than other groups</w:t>
      </w:r>
      <w:r>
        <w:rPr>
          <w:rFonts w:ascii="Calibri" w:hAnsi="Calibri" w:cs="Calibri"/>
          <w:sz w:val="22"/>
          <w:szCs w:val="22"/>
          <w:lang w:val="en-GB"/>
        </w:rPr>
        <w:t>. If patterns are found, we will take further action to adjust approaches, systems and processes, to train staff and to work effectively with individual pupils and groups of pupils.</w:t>
      </w:r>
    </w:p>
    <w:p w14:paraId="434564B3" w14:textId="254B8946" w:rsidR="002E503C" w:rsidRPr="00956787" w:rsidRDefault="00956787" w:rsidP="00956787">
      <w:pPr>
        <w:spacing w:before="120"/>
        <w:rPr>
          <w:rStyle w:val="IntenseEmphasis"/>
          <w:rFonts w:ascii="Calibri" w:hAnsi="Calibri" w:cs="Calibri"/>
          <w:i w:val="0"/>
          <w:iCs w:val="0"/>
          <w:color w:val="595959" w:themeColor="text1" w:themeTint="A6"/>
        </w:rPr>
      </w:pPr>
      <w:r w:rsidRPr="00A168B1">
        <w:rPr>
          <w:rFonts w:ascii="Calibri" w:hAnsi="Calibri" w:cs="Calibri"/>
        </w:rPr>
        <w:t>This policy complies with our funding agreement and articles of association.</w:t>
      </w:r>
    </w:p>
    <w:sectPr w:rsidR="002E503C" w:rsidRPr="00956787" w:rsidSect="00572A1D">
      <w:headerReference w:type="first" r:id="rId29"/>
      <w:footerReference w:type="first" r:id="rId30"/>
      <w:pgSz w:w="11906" w:h="16838"/>
      <w:pgMar w:top="1559" w:right="1077" w:bottom="1440" w:left="107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882C" w14:textId="77777777" w:rsidR="002A356C" w:rsidRDefault="002A356C" w:rsidP="00731C6F">
      <w:r>
        <w:separator/>
      </w:r>
    </w:p>
  </w:endnote>
  <w:endnote w:type="continuationSeparator" w:id="0">
    <w:p w14:paraId="7FC0C502" w14:textId="77777777" w:rsidR="002A356C" w:rsidRDefault="002A356C"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EndPr>
      <w:rPr>
        <w:rStyle w:val="PageNumber"/>
      </w:rPr>
    </w:sdtEndPr>
    <w:sdtContent>
      <w:p w14:paraId="5740B90E"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84419"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EndPr>
      <w:rPr>
        <w:rStyle w:val="PageNumber"/>
      </w:rPr>
    </w:sdtEndPr>
    <w:sdtContent>
      <w:p w14:paraId="34F465D9"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1EF3F78C"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62A97E2D"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1B5A732C"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81C4D" w14:textId="77777777" w:rsidR="002A356C" w:rsidRDefault="002A356C" w:rsidP="00731C6F">
      <w:r>
        <w:separator/>
      </w:r>
    </w:p>
  </w:footnote>
  <w:footnote w:type="continuationSeparator" w:id="0">
    <w:p w14:paraId="0D083071" w14:textId="77777777" w:rsidR="002A356C" w:rsidRDefault="002A356C"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5B5FD" w14:textId="4F093E26" w:rsidR="00572A1D" w:rsidRDefault="00C765CA">
    <w:pPr>
      <w:pStyle w:val="Header"/>
    </w:pPr>
    <w:r>
      <w:rPr>
        <w:color w:val="3C595C"/>
        <w:sz w:val="28"/>
        <w:szCs w:val="28"/>
        <w:lang w:val="en-GB"/>
      </w:rPr>
      <w:t>Behaviour Policy – Part B</w:t>
    </w:r>
    <w:r w:rsidR="00572A1D">
      <w:rPr>
        <w:noProof/>
        <w:sz w:val="28"/>
        <w:szCs w:val="28"/>
        <w:lang w:val="en-GB"/>
      </w:rPr>
      <w:t xml:space="preserve"> </w:t>
    </w:r>
    <w:r w:rsidR="00572A1D">
      <w:rPr>
        <w:noProof/>
        <w:sz w:val="28"/>
        <w:szCs w:val="28"/>
        <w:lang w:val="en-GB"/>
      </w:rPr>
      <w:drawing>
        <wp:anchor distT="0" distB="0" distL="114300" distR="114300" simplePos="0" relativeHeight="251684864" behindDoc="1" locked="0" layoutInCell="1" allowOverlap="1" wp14:anchorId="33FF47BF" wp14:editId="63704174">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A621" w14:textId="65A720C4"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46976" behindDoc="0" locked="0" layoutInCell="1" allowOverlap="1" wp14:anchorId="648BDB86" wp14:editId="6471A275">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C765CA">
      <w:rPr>
        <w:sz w:val="24"/>
        <w:szCs w:val="24"/>
        <w:lang w:val="en-GB"/>
      </w:rPr>
      <w:t>Behaviour</w:t>
    </w:r>
    <w:r w:rsidR="007D6159">
      <w:rPr>
        <w:sz w:val="24"/>
        <w:szCs w:val="24"/>
        <w:lang w:val="en-GB"/>
      </w:rPr>
      <w:t xml:space="preserve"> Policy</w:t>
    </w:r>
    <w:r w:rsidR="00C765CA">
      <w:rPr>
        <w:sz w:val="24"/>
        <w:szCs w:val="24"/>
        <w:lang w:val="en-GB"/>
      </w:rPr>
      <w:t xml:space="preserve"> – Part B</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694E"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7672493A" wp14:editId="19703766">
          <wp:simplePos x="0" y="0"/>
          <wp:positionH relativeFrom="column">
            <wp:posOffset>-835758</wp:posOffset>
          </wp:positionH>
          <wp:positionV relativeFrom="paragraph">
            <wp:posOffset>-449580</wp:posOffset>
          </wp:positionV>
          <wp:extent cx="7919386" cy="914400"/>
          <wp:effectExtent l="0" t="0" r="5715" b="0"/>
          <wp:wrapNone/>
          <wp:docPr id="138152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3FF5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2pt;visibility:visible;mso-wrap-style:square" o:bullet="t">
        <v:imagedata r:id="rId1" o:title=""/>
      </v:shape>
    </w:pict>
  </w:numPicBullet>
  <w:numPicBullet w:numPicBulletId="1">
    <w:pict>
      <v:shape w14:anchorId="27516424" id="_x0000_i1026" type="#_x0000_t75" style="width:7pt;height:10.5pt;visibility:visible;mso-wrap-style:square" o:bullet="t">
        <v:imagedata r:id="rId2" o:title=""/>
      </v:shape>
    </w:pict>
  </w:numPicBullet>
  <w:abstractNum w:abstractNumId="0" w15:restartNumberingAfterBreak="0">
    <w:nsid w:val="00000001"/>
    <w:multiLevelType w:val="hybridMultilevel"/>
    <w:tmpl w:val="00000001"/>
    <w:lvl w:ilvl="0" w:tplc="C3788FA4">
      <w:start w:val="1"/>
      <w:numFmt w:val="bullet"/>
      <w:lvlText w:val=""/>
      <w:lvlPicBulletId w:val="1"/>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1"/>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1"/>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1"/>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1"/>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1"/>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1"/>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1E30154"/>
    <w:multiLevelType w:val="hybridMultilevel"/>
    <w:tmpl w:val="3CCE2CDE"/>
    <w:lvl w:ilvl="0" w:tplc="D2B29F32">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0503626B"/>
    <w:multiLevelType w:val="hybridMultilevel"/>
    <w:tmpl w:val="F3ACC846"/>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9" w15:restartNumberingAfterBreak="0">
    <w:nsid w:val="0CE732D5"/>
    <w:multiLevelType w:val="multilevel"/>
    <w:tmpl w:val="8BA242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0BD4832"/>
    <w:multiLevelType w:val="hybridMultilevel"/>
    <w:tmpl w:val="ADFE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1765"/>
    <w:multiLevelType w:val="hybridMultilevel"/>
    <w:tmpl w:val="C428DBB0"/>
    <w:lvl w:ilvl="0" w:tplc="6744F71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48232F"/>
    <w:multiLevelType w:val="multilevel"/>
    <w:tmpl w:val="10E801D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1AD5213E"/>
    <w:multiLevelType w:val="multilevel"/>
    <w:tmpl w:val="E0EC60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5197543"/>
    <w:multiLevelType w:val="multilevel"/>
    <w:tmpl w:val="9538FE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46E1FE7"/>
    <w:multiLevelType w:val="multilevel"/>
    <w:tmpl w:val="5282D8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39C33E48"/>
    <w:multiLevelType w:val="multilevel"/>
    <w:tmpl w:val="0F06D7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FDC200B"/>
    <w:multiLevelType w:val="multilevel"/>
    <w:tmpl w:val="F09C4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92A20"/>
    <w:multiLevelType w:val="hybridMultilevel"/>
    <w:tmpl w:val="94C6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F04E0"/>
    <w:multiLevelType w:val="hybridMultilevel"/>
    <w:tmpl w:val="4E68658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1" w15:restartNumberingAfterBreak="0">
    <w:nsid w:val="533D13A9"/>
    <w:multiLevelType w:val="multilevel"/>
    <w:tmpl w:val="C406B738"/>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55403B54"/>
    <w:multiLevelType w:val="multilevel"/>
    <w:tmpl w:val="A3DEF4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BBB52DE"/>
    <w:multiLevelType w:val="multilevel"/>
    <w:tmpl w:val="CFE66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C526D98"/>
    <w:multiLevelType w:val="multilevel"/>
    <w:tmpl w:val="77568746"/>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63B5747A"/>
    <w:multiLevelType w:val="multilevel"/>
    <w:tmpl w:val="5D66A2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169139A"/>
    <w:multiLevelType w:val="multilevel"/>
    <w:tmpl w:val="63DA3C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25036BF"/>
    <w:multiLevelType w:val="hybridMultilevel"/>
    <w:tmpl w:val="456220D6"/>
    <w:lvl w:ilvl="0" w:tplc="50369C36">
      <w:start w:val="2"/>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61C5B8F"/>
    <w:multiLevelType w:val="multilevel"/>
    <w:tmpl w:val="A85C62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9046C2D"/>
    <w:multiLevelType w:val="multilevel"/>
    <w:tmpl w:val="9438D78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7C0F16F9"/>
    <w:multiLevelType w:val="multilevel"/>
    <w:tmpl w:val="ED486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239152">
    <w:abstractNumId w:val="29"/>
  </w:num>
  <w:num w:numId="2" w16cid:durableId="1565526135">
    <w:abstractNumId w:val="16"/>
  </w:num>
  <w:num w:numId="3" w16cid:durableId="1277449512">
    <w:abstractNumId w:val="25"/>
  </w:num>
  <w:num w:numId="4" w16cid:durableId="25914524">
    <w:abstractNumId w:val="17"/>
  </w:num>
  <w:num w:numId="5" w16cid:durableId="1487938553">
    <w:abstractNumId w:val="11"/>
  </w:num>
  <w:num w:numId="6" w16cid:durableId="481313987">
    <w:abstractNumId w:val="27"/>
  </w:num>
  <w:num w:numId="7" w16cid:durableId="1745369359">
    <w:abstractNumId w:val="13"/>
  </w:num>
  <w:num w:numId="8" w16cid:durableId="713775203">
    <w:abstractNumId w:val="9"/>
  </w:num>
  <w:num w:numId="9" w16cid:durableId="53747920">
    <w:abstractNumId w:val="26"/>
  </w:num>
  <w:num w:numId="10" w16cid:durableId="698359400">
    <w:abstractNumId w:val="14"/>
  </w:num>
  <w:num w:numId="11" w16cid:durableId="1433672217">
    <w:abstractNumId w:val="22"/>
  </w:num>
  <w:num w:numId="12" w16cid:durableId="322322138">
    <w:abstractNumId w:val="23"/>
  </w:num>
  <w:num w:numId="13" w16cid:durableId="1701659916">
    <w:abstractNumId w:val="30"/>
  </w:num>
  <w:num w:numId="14" w16cid:durableId="566500745">
    <w:abstractNumId w:val="24"/>
  </w:num>
  <w:num w:numId="15" w16cid:durableId="1812821894">
    <w:abstractNumId w:val="21"/>
  </w:num>
  <w:num w:numId="16" w16cid:durableId="651058219">
    <w:abstractNumId w:val="15"/>
  </w:num>
  <w:num w:numId="17" w16cid:durableId="1577780587">
    <w:abstractNumId w:val="12"/>
  </w:num>
  <w:num w:numId="18" w16cid:durableId="1311902661">
    <w:abstractNumId w:val="28"/>
  </w:num>
  <w:num w:numId="19" w16cid:durableId="417023964">
    <w:abstractNumId w:val="31"/>
  </w:num>
  <w:num w:numId="20" w16cid:durableId="1937135774">
    <w:abstractNumId w:val="18"/>
  </w:num>
  <w:num w:numId="21" w16cid:durableId="1403403158">
    <w:abstractNumId w:val="7"/>
  </w:num>
  <w:num w:numId="22" w16cid:durableId="1977757188">
    <w:abstractNumId w:val="6"/>
  </w:num>
  <w:num w:numId="23" w16cid:durableId="2028559980">
    <w:abstractNumId w:val="0"/>
  </w:num>
  <w:num w:numId="24" w16cid:durableId="243759002">
    <w:abstractNumId w:val="1"/>
  </w:num>
  <w:num w:numId="25" w16cid:durableId="1271157570">
    <w:abstractNumId w:val="2"/>
  </w:num>
  <w:num w:numId="26" w16cid:durableId="555556690">
    <w:abstractNumId w:val="3"/>
  </w:num>
  <w:num w:numId="27" w16cid:durableId="1427001773">
    <w:abstractNumId w:val="4"/>
  </w:num>
  <w:num w:numId="28" w16cid:durableId="18941801">
    <w:abstractNumId w:val="5"/>
  </w:num>
  <w:num w:numId="29" w16cid:durableId="452795226">
    <w:abstractNumId w:val="19"/>
  </w:num>
  <w:num w:numId="30" w16cid:durableId="1514103329">
    <w:abstractNumId w:val="8"/>
  </w:num>
  <w:num w:numId="31" w16cid:durableId="1497647916">
    <w:abstractNumId w:val="10"/>
  </w:num>
  <w:num w:numId="32" w16cid:durableId="14820405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59"/>
    <w:rsid w:val="000564C3"/>
    <w:rsid w:val="00061505"/>
    <w:rsid w:val="000724D8"/>
    <w:rsid w:val="00084876"/>
    <w:rsid w:val="00095D6D"/>
    <w:rsid w:val="000C4F95"/>
    <w:rsid w:val="00144931"/>
    <w:rsid w:val="0026316B"/>
    <w:rsid w:val="00263A9A"/>
    <w:rsid w:val="00271100"/>
    <w:rsid w:val="0028601E"/>
    <w:rsid w:val="002A356C"/>
    <w:rsid w:val="002C1542"/>
    <w:rsid w:val="002C5900"/>
    <w:rsid w:val="002C5EFE"/>
    <w:rsid w:val="002D3FF6"/>
    <w:rsid w:val="002E503C"/>
    <w:rsid w:val="00326891"/>
    <w:rsid w:val="003640B6"/>
    <w:rsid w:val="0036504F"/>
    <w:rsid w:val="00400A94"/>
    <w:rsid w:val="00407293"/>
    <w:rsid w:val="004878EA"/>
    <w:rsid w:val="004A4248"/>
    <w:rsid w:val="004B15AD"/>
    <w:rsid w:val="004B2225"/>
    <w:rsid w:val="0053384D"/>
    <w:rsid w:val="00572A1D"/>
    <w:rsid w:val="005963F6"/>
    <w:rsid w:val="0061492D"/>
    <w:rsid w:val="006909C6"/>
    <w:rsid w:val="006C65F0"/>
    <w:rsid w:val="006D30A7"/>
    <w:rsid w:val="006F20F7"/>
    <w:rsid w:val="00731C6F"/>
    <w:rsid w:val="00772362"/>
    <w:rsid w:val="00786FA0"/>
    <w:rsid w:val="007D6159"/>
    <w:rsid w:val="00805562"/>
    <w:rsid w:val="00816B3A"/>
    <w:rsid w:val="00834423"/>
    <w:rsid w:val="00834785"/>
    <w:rsid w:val="008802F0"/>
    <w:rsid w:val="008928C2"/>
    <w:rsid w:val="00896EE4"/>
    <w:rsid w:val="008B4EA9"/>
    <w:rsid w:val="008D040C"/>
    <w:rsid w:val="0093101A"/>
    <w:rsid w:val="00956787"/>
    <w:rsid w:val="009847D1"/>
    <w:rsid w:val="009B6151"/>
    <w:rsid w:val="009D73D0"/>
    <w:rsid w:val="009E4B78"/>
    <w:rsid w:val="00A01CD7"/>
    <w:rsid w:val="00A03E9B"/>
    <w:rsid w:val="00A261A9"/>
    <w:rsid w:val="00A723E9"/>
    <w:rsid w:val="00A74DC5"/>
    <w:rsid w:val="00A75A08"/>
    <w:rsid w:val="00A90009"/>
    <w:rsid w:val="00A91C3A"/>
    <w:rsid w:val="00AD3C85"/>
    <w:rsid w:val="00AD53C0"/>
    <w:rsid w:val="00B02D38"/>
    <w:rsid w:val="00B35DAB"/>
    <w:rsid w:val="00B4034E"/>
    <w:rsid w:val="00B63086"/>
    <w:rsid w:val="00BE0701"/>
    <w:rsid w:val="00BE0EE6"/>
    <w:rsid w:val="00C5070D"/>
    <w:rsid w:val="00C65BD2"/>
    <w:rsid w:val="00C6634C"/>
    <w:rsid w:val="00C765CA"/>
    <w:rsid w:val="00C804E3"/>
    <w:rsid w:val="00C830BB"/>
    <w:rsid w:val="00C84CCD"/>
    <w:rsid w:val="00C91948"/>
    <w:rsid w:val="00CD19BD"/>
    <w:rsid w:val="00CF62C9"/>
    <w:rsid w:val="00D20389"/>
    <w:rsid w:val="00D53866"/>
    <w:rsid w:val="00E51330"/>
    <w:rsid w:val="00E62E79"/>
    <w:rsid w:val="00E67083"/>
    <w:rsid w:val="00E82ACE"/>
    <w:rsid w:val="00EA52E1"/>
    <w:rsid w:val="00F373B6"/>
    <w:rsid w:val="00F4276E"/>
    <w:rsid w:val="00F613AF"/>
    <w:rsid w:val="00F73E36"/>
    <w:rsid w:val="00F8433D"/>
    <w:rsid w:val="00F9490A"/>
    <w:rsid w:val="00FC6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14B5D63"/>
  <w15:chartTrackingRefBased/>
  <w15:docId w15:val="{A08D7B58-E1F6-F041-BDC3-B7ABB87D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IntenseEmphasis">
    <w:name w:val="Intense Emphasis"/>
    <w:basedOn w:val="DefaultParagraphFont"/>
    <w:uiPriority w:val="21"/>
    <w:qFormat/>
    <w:rsid w:val="006D30A7"/>
    <w:rPr>
      <w:rFonts w:ascii="Aptos" w:hAnsi="Aptos"/>
      <w:i/>
      <w:iCs/>
      <w:color w:val="399EAF"/>
    </w:rPr>
  </w:style>
  <w:style w:type="character" w:styleId="Hyperlink">
    <w:name w:val="Hyperlink"/>
    <w:basedOn w:val="DefaultParagraphFont"/>
    <w:uiPriority w:val="99"/>
    <w:unhideWhenUsed/>
    <w:rsid w:val="006D30A7"/>
    <w:rPr>
      <w:color w:val="0563C1" w:themeColor="hyperlink"/>
      <w:u w:val="single"/>
    </w:rPr>
  </w:style>
  <w:style w:type="paragraph" w:styleId="ListParagraph">
    <w:name w:val="List Paragraph"/>
    <w:basedOn w:val="Normal"/>
    <w:uiPriority w:val="34"/>
    <w:qFormat/>
    <w:rsid w:val="00AD53C0"/>
    <w:pPr>
      <w:spacing w:after="0" w:line="240" w:lineRule="auto"/>
      <w:ind w:left="720"/>
    </w:pPr>
    <w:rPr>
      <w:rFonts w:eastAsia="Times New Roman" w:cs="Times New Roman"/>
      <w:szCs w:val="24"/>
      <w:lang w:val="en-GB" w:eastAsia="en-GB"/>
    </w:rPr>
  </w:style>
  <w:style w:type="character" w:customStyle="1" w:styleId="normaltextrun">
    <w:name w:val="normaltextrun"/>
    <w:basedOn w:val="DefaultParagraphFont"/>
    <w:rsid w:val="00AD53C0"/>
  </w:style>
  <w:style w:type="character" w:customStyle="1" w:styleId="eop">
    <w:name w:val="eop"/>
    <w:basedOn w:val="DefaultParagraphFont"/>
    <w:rsid w:val="00AD53C0"/>
  </w:style>
  <w:style w:type="paragraph" w:customStyle="1" w:styleId="paragraph">
    <w:name w:val="paragraph"/>
    <w:basedOn w:val="Normal"/>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NormalWeb">
    <w:name w:val="Normal (Web)"/>
    <w:basedOn w:val="Normal"/>
    <w:uiPriority w:val="99"/>
    <w:unhideWhenUsed/>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MITREsub">
    <w:name w:val="MITRE sub"/>
    <w:basedOn w:val="Heading2"/>
    <w:qFormat/>
    <w:rsid w:val="00A261A9"/>
    <w:pPr>
      <w:keepLines w:val="0"/>
      <w:spacing w:before="0" w:line="240" w:lineRule="auto"/>
    </w:pPr>
    <w:rPr>
      <w:rFonts w:asciiTheme="majorHAnsi" w:eastAsia="Times New Roman" w:hAnsiTheme="majorHAnsi" w:cs="Times New Roman"/>
      <w:b/>
      <w:color w:val="399FAF"/>
      <w:sz w:val="24"/>
      <w:szCs w:val="24"/>
      <w:lang w:val="en-GB" w:eastAsia="en-GB"/>
    </w:rPr>
  </w:style>
  <w:style w:type="paragraph" w:customStyle="1" w:styleId="Default">
    <w:name w:val="Default"/>
    <w:rsid w:val="00A261A9"/>
    <w:pPr>
      <w:autoSpaceDE w:val="0"/>
      <w:autoSpaceDN w:val="0"/>
      <w:spacing w:after="0" w:line="240" w:lineRule="auto"/>
    </w:pPr>
    <w:rPr>
      <w:rFonts w:ascii="Calibri" w:eastAsia="Times New Roman" w:hAnsi="Calibri" w:cs="Calibri"/>
      <w:color w:val="000000"/>
      <w:sz w:val="24"/>
      <w:szCs w:val="24"/>
      <w:lang w:eastAsia="en-GB"/>
    </w:rPr>
  </w:style>
  <w:style w:type="paragraph" w:styleId="Revision">
    <w:name w:val="Revision"/>
    <w:hidden/>
    <w:uiPriority w:val="99"/>
    <w:semiHidden/>
    <w:rsid w:val="008D040C"/>
    <w:pPr>
      <w:spacing w:after="0" w:line="240" w:lineRule="auto"/>
    </w:pPr>
    <w:rPr>
      <w:rFonts w:ascii="Aptos" w:hAnsi="Aptos"/>
      <w:color w:val="595959" w:themeColor="text1" w:themeTint="A6"/>
      <w:lang w:val="en-US"/>
    </w:rPr>
  </w:style>
  <w:style w:type="paragraph" w:customStyle="1" w:styleId="1bodycopy10pt">
    <w:name w:val="1 body copy 10pt"/>
    <w:basedOn w:val="Normal"/>
    <w:link w:val="1bodycopy10ptChar"/>
    <w:qFormat/>
    <w:rsid w:val="00956787"/>
    <w:pPr>
      <w:spacing w:after="120" w:line="240" w:lineRule="auto"/>
      <w:ind w:right="284"/>
    </w:pPr>
    <w:rPr>
      <w:rFonts w:ascii="Arial" w:eastAsia="MS Mincho" w:hAnsi="Arial" w:cs="Times New Roman"/>
      <w:color w:val="auto"/>
      <w:sz w:val="20"/>
      <w:szCs w:val="24"/>
      <w:lang w:val="en-GB"/>
    </w:rPr>
  </w:style>
  <w:style w:type="character" w:customStyle="1" w:styleId="1bodycopy10ptChar">
    <w:name w:val="1 body copy 10pt Char"/>
    <w:link w:val="1bodycopy10pt"/>
    <w:rsid w:val="00956787"/>
    <w:rPr>
      <w:rFonts w:ascii="Arial" w:eastAsia="MS Mincho" w:hAnsi="Arial" w:cs="Times New Roman"/>
      <w:sz w:val="20"/>
      <w:szCs w:val="24"/>
    </w:rPr>
  </w:style>
  <w:style w:type="paragraph" w:customStyle="1" w:styleId="4Bulletedcopyblue">
    <w:name w:val="4 Bulleted copy blue"/>
    <w:basedOn w:val="Normal"/>
    <w:qFormat/>
    <w:rsid w:val="00956787"/>
    <w:pPr>
      <w:numPr>
        <w:numId w:val="19"/>
      </w:numPr>
      <w:spacing w:after="120" w:line="240" w:lineRule="auto"/>
    </w:pPr>
    <w:rPr>
      <w:rFonts w:ascii="Arial" w:eastAsia="MS Mincho" w:hAnsi="Arial" w:cs="Arial"/>
      <w:color w:val="auto"/>
      <w:sz w:val="20"/>
      <w:szCs w:val="20"/>
    </w:rPr>
  </w:style>
  <w:style w:type="paragraph" w:customStyle="1" w:styleId="Subhead2">
    <w:name w:val="Subhead 2"/>
    <w:basedOn w:val="1bodycopy10pt"/>
    <w:next w:val="1bodycopy10pt"/>
    <w:link w:val="Subhead2Char"/>
    <w:qFormat/>
    <w:rsid w:val="00956787"/>
    <w:pPr>
      <w:spacing w:before="240"/>
      <w:ind w:right="0"/>
    </w:pPr>
    <w:rPr>
      <w:b/>
      <w:color w:val="12263F"/>
      <w:sz w:val="24"/>
      <w:lang w:val="en-US"/>
    </w:rPr>
  </w:style>
  <w:style w:type="character" w:customStyle="1" w:styleId="Subhead2Char">
    <w:name w:val="Subhead 2 Char"/>
    <w:link w:val="Subhead2"/>
    <w:rsid w:val="00956787"/>
    <w:rPr>
      <w:rFonts w:ascii="Arial" w:eastAsia="MS Mincho" w:hAnsi="Arial" w:cs="Times New Roman"/>
      <w:b/>
      <w:color w:val="12263F"/>
      <w:sz w:val="24"/>
      <w:szCs w:val="24"/>
      <w:lang w:val="en-US"/>
    </w:rPr>
  </w:style>
  <w:style w:type="character" w:customStyle="1" w:styleId="apple-tab-span">
    <w:name w:val="apple-tab-span"/>
    <w:rsid w:val="00956787"/>
  </w:style>
  <w:style w:type="paragraph" w:customStyle="1" w:styleId="1bodycopy">
    <w:name w:val="1 body copy"/>
    <w:basedOn w:val="Normal"/>
    <w:link w:val="1bodycopyChar"/>
    <w:qFormat/>
    <w:rsid w:val="00956787"/>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956787"/>
    <w:rPr>
      <w:rFonts w:ascii="Arial" w:eastAsia="MS Mincho" w:hAnsi="Arial" w:cs="Times New Roman"/>
      <w:sz w:val="20"/>
      <w:szCs w:val="24"/>
      <w:lang w:val="en-US"/>
    </w:rPr>
  </w:style>
  <w:style w:type="paragraph" w:customStyle="1" w:styleId="7Tablecopybulleted">
    <w:name w:val="7 Table copy bulleted"/>
    <w:basedOn w:val="Normal"/>
    <w:qFormat/>
    <w:rsid w:val="00956787"/>
    <w:pPr>
      <w:numPr>
        <w:numId w:val="21"/>
      </w:numPr>
      <w:spacing w:after="60" w:line="240" w:lineRule="auto"/>
    </w:pPr>
    <w:rPr>
      <w:rFonts w:ascii="Arial" w:eastAsia="MS Mincho" w:hAnsi="Arial" w:cs="Times New Roman"/>
      <w:color w:val="auto"/>
      <w:sz w:val="20"/>
      <w:szCs w:val="24"/>
    </w:rPr>
  </w:style>
  <w:style w:type="paragraph" w:customStyle="1" w:styleId="Bulletedcopylevel2">
    <w:name w:val="Bulleted copy level 2"/>
    <w:basedOn w:val="1bodycopy10pt"/>
    <w:qFormat/>
    <w:rsid w:val="00956787"/>
    <w:pPr>
      <w:numPr>
        <w:numId w:val="30"/>
      </w:numPr>
      <w:ind w:right="0"/>
    </w:pPr>
    <w:rPr>
      <w:lang w:val="en-US"/>
    </w:rPr>
  </w:style>
  <w:style w:type="character" w:styleId="Strong">
    <w:name w:val="Strong"/>
    <w:basedOn w:val="DefaultParagraphFont"/>
    <w:uiPriority w:val="22"/>
    <w:qFormat/>
    <w:rsid w:val="00EA52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publications/school-exclusion" TargetMode="External"/><Relationship Id="rId26"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www.legislation.gov.uk/uksi/2012/1033/mad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pace-code-c-2019" TargetMode="External"/><Relationship Id="rId25" Type="http://schemas.openxmlformats.org/officeDocument/2006/relationships/hyperlink" Target="http://www.legislation.gov.uk/uksi/2014/3216/contents/made"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www.legislation.gov.uk/ukpga/2011/21/contents/enacted"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www.legislation.gov.uk/uksi/2007/1870/contents/mad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legislation.gov.uk/ukpga/1996/56/section/579" TargetMode="External"/><Relationship Id="rId28" Type="http://schemas.openxmlformats.org/officeDocument/2006/relationships/hyperlink" Target="https://www.gov.uk/government/publications/school-exclusion" TargetMode="External"/><Relationship Id="rId10" Type="http://schemas.openxmlformats.org/officeDocument/2006/relationships/endnotes" Target="endnotes.xml"/><Relationship Id="rId19" Type="http://schemas.openxmlformats.org/officeDocument/2006/relationships/hyperlink" Target="https://www.legislation.gov.uk/ukpga/2002/32/section/51A"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legislation.gov.uk/ukpga/2006/40/part/7/chapter/2" TargetMode="External"/><Relationship Id="rId27" Type="http://schemas.openxmlformats.org/officeDocument/2006/relationships/hyperlink" Target="https://www.legislation.gov.uk/ukpga/2014/6/contents/enacted" TargetMode="Externa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4a3c4e79ebace23eb9d21125ddfd4b80">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7eb218d98866ff1433f3a2e569a82e43"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353D90-D3FB-4E60-A6CC-0B605075CD60}">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2.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customXml/itemProps3.xml><?xml version="1.0" encoding="utf-8"?>
<ds:datastoreItem xmlns:ds="http://schemas.openxmlformats.org/officeDocument/2006/customXml" ds:itemID="{3332923C-7092-4B7F-B803-F06D557B7373}">
  <ds:schemaRefs>
    <ds:schemaRef ds:uri="http://schemas.microsoft.com/sharepoint/v3/contenttype/forms"/>
  </ds:schemaRefs>
</ds:datastoreItem>
</file>

<file path=customXml/itemProps4.xml><?xml version="1.0" encoding="utf-8"?>
<ds:datastoreItem xmlns:ds="http://schemas.openxmlformats.org/officeDocument/2006/customXml" ds:itemID="{17780327-FAFA-4E88-8EE4-C26252ECC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3875</Words>
  <Characters>19613</Characters>
  <Application>Microsoft Office Word</Application>
  <DocSecurity>0</DocSecurity>
  <Lines>392</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J Garratt</cp:lastModifiedBy>
  <cp:revision>2</cp:revision>
  <cp:lastPrinted>2024-07-24T13:42:00Z</cp:lastPrinted>
  <dcterms:created xsi:type="dcterms:W3CDTF">2026-03-19T08:52:00Z</dcterms:created>
  <dcterms:modified xsi:type="dcterms:W3CDTF">2026-03-19T08:52:00Z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