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A2438" w:rsidR="00A05059" w:rsidP="00CA2438" w:rsidRDefault="00B03932" w14:paraId="686BEDBD" w14:textId="684BFD7E">
      <w:pPr>
        <w:jc w:val="center"/>
        <w:rPr>
          <w:b/>
          <w:sz w:val="36"/>
          <w:szCs w:val="36"/>
          <w:lang w:val="en-US"/>
        </w:rPr>
      </w:pPr>
      <w:r>
        <w:rPr>
          <w:rFonts w:ascii="Times New Roman" w:hAnsi="Times New Roman" w:cs="Times New Roman"/>
          <w:noProof/>
          <w:sz w:val="24"/>
          <w:szCs w:val="24"/>
        </w:rPr>
        <w:drawing>
          <wp:anchor distT="36576" distB="36576" distL="36576" distR="36576" simplePos="0" relativeHeight="251695104" behindDoc="0" locked="0" layoutInCell="1" allowOverlap="1" wp14:anchorId="06D30882" wp14:editId="11E212DD">
            <wp:simplePos x="0" y="0"/>
            <wp:positionH relativeFrom="margin">
              <wp:align>center</wp:align>
            </wp:positionH>
            <wp:positionV relativeFrom="paragraph">
              <wp:posOffset>0</wp:posOffset>
            </wp:positionV>
            <wp:extent cx="3893782" cy="189536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93782" cy="189536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F49E6" w:rsidR="008F49E6">
        <w:rPr>
          <w:rFonts w:ascii="Times New Roman" w:hAnsi="Times New Roman" w:cs="Times New Roman"/>
          <w:noProof/>
          <w:sz w:val="24"/>
          <w:szCs w:val="24"/>
        </w:rPr>
        <w:t xml:space="preserve"> </w:t>
      </w:r>
    </w:p>
    <w:p w:rsidRPr="00B6542C" w:rsidR="00B6542C" w:rsidP="00B6542C" w:rsidRDefault="00B6542C" w14:paraId="490E6283" w14:textId="77777777"/>
    <w:p w:rsidR="00261289" w:rsidP="00B6542C" w:rsidRDefault="00261289" w14:paraId="48C081E8" w14:textId="77777777">
      <w:pPr>
        <w:jc w:val="center"/>
        <w:rPr>
          <w:b/>
          <w:sz w:val="36"/>
          <w:szCs w:val="36"/>
          <w:lang w:val="en-US"/>
        </w:rPr>
      </w:pPr>
    </w:p>
    <w:p w:rsidR="00261289" w:rsidP="00B6542C" w:rsidRDefault="00261289" w14:paraId="0CEBC6A4" w14:textId="77777777">
      <w:pPr>
        <w:jc w:val="center"/>
        <w:rPr>
          <w:b/>
          <w:sz w:val="36"/>
          <w:szCs w:val="36"/>
          <w:lang w:val="en-US"/>
        </w:rPr>
      </w:pPr>
    </w:p>
    <w:p w:rsidR="00261289" w:rsidP="00B6542C" w:rsidRDefault="00261289" w14:paraId="51E9F423" w14:textId="77777777">
      <w:pPr>
        <w:jc w:val="center"/>
        <w:rPr>
          <w:b/>
          <w:sz w:val="36"/>
          <w:szCs w:val="36"/>
          <w:lang w:val="en-US"/>
        </w:rPr>
      </w:pPr>
    </w:p>
    <w:p w:rsidR="003255C3" w:rsidP="00B6542C" w:rsidRDefault="003255C3" w14:paraId="45E3CEC5" w14:textId="77777777">
      <w:pPr>
        <w:jc w:val="center"/>
        <w:rPr>
          <w:b/>
          <w:sz w:val="36"/>
          <w:szCs w:val="36"/>
          <w:lang w:val="en-US"/>
        </w:rPr>
      </w:pPr>
    </w:p>
    <w:p w:rsidRPr="00A67114" w:rsidR="00261289" w:rsidP="00B6542C" w:rsidRDefault="00261289" w14:paraId="3724B93B" w14:textId="3AADC525">
      <w:pPr>
        <w:jc w:val="center"/>
        <w:rPr>
          <w:bCs/>
          <w:sz w:val="36"/>
          <w:szCs w:val="36"/>
          <w:lang w:val="en-US"/>
        </w:rPr>
      </w:pPr>
      <w:r w:rsidRPr="00A67114">
        <w:rPr>
          <w:bCs/>
          <w:sz w:val="36"/>
          <w:szCs w:val="36"/>
          <w:lang w:val="en-US"/>
        </w:rPr>
        <w:t>Part of the Minster Trust for Education</w:t>
      </w:r>
    </w:p>
    <w:p w:rsidR="00261289" w:rsidP="00B6542C" w:rsidRDefault="00261289" w14:paraId="19A5FD3C" w14:textId="32EC9DC4">
      <w:pPr>
        <w:jc w:val="center"/>
        <w:rPr>
          <w:b/>
          <w:sz w:val="36"/>
          <w:szCs w:val="36"/>
          <w:lang w:val="en-US"/>
        </w:rPr>
      </w:pPr>
    </w:p>
    <w:p w:rsidR="00261289" w:rsidP="00B6542C" w:rsidRDefault="00A67114" w14:paraId="1CE81AC4" w14:textId="3A6D426B">
      <w:pPr>
        <w:jc w:val="center"/>
        <w:rPr>
          <w:b/>
          <w:sz w:val="36"/>
          <w:szCs w:val="36"/>
          <w:lang w:val="en-US"/>
        </w:rPr>
      </w:pPr>
      <w:r>
        <w:rPr>
          <w:rFonts w:ascii="Times New Roman" w:hAnsi="Times New Roman" w:cs="Times New Roman"/>
          <w:noProof/>
          <w:sz w:val="24"/>
          <w:szCs w:val="24"/>
        </w:rPr>
        <w:drawing>
          <wp:anchor distT="36576" distB="36576" distL="36576" distR="36576" simplePos="0" relativeHeight="251697152" behindDoc="0" locked="0" layoutInCell="1" allowOverlap="1" wp14:anchorId="2DEA62D2" wp14:editId="0C99D106">
            <wp:simplePos x="0" y="0"/>
            <wp:positionH relativeFrom="margin">
              <wp:align>center</wp:align>
            </wp:positionH>
            <wp:positionV relativeFrom="paragraph">
              <wp:posOffset>9525</wp:posOffset>
            </wp:positionV>
            <wp:extent cx="2193290" cy="18262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3290" cy="18262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3255C3" w:rsidP="00B6542C" w:rsidRDefault="003255C3" w14:paraId="6A9A9B3D" w14:textId="77777777">
      <w:pPr>
        <w:jc w:val="center"/>
        <w:rPr>
          <w:b/>
          <w:sz w:val="36"/>
          <w:szCs w:val="36"/>
          <w:lang w:val="en-US"/>
        </w:rPr>
      </w:pPr>
    </w:p>
    <w:p w:rsidR="003255C3" w:rsidP="00B6542C" w:rsidRDefault="003255C3" w14:paraId="33B03DBE" w14:textId="77777777">
      <w:pPr>
        <w:jc w:val="center"/>
        <w:rPr>
          <w:b/>
          <w:sz w:val="36"/>
          <w:szCs w:val="36"/>
          <w:lang w:val="en-US"/>
        </w:rPr>
      </w:pPr>
    </w:p>
    <w:p w:rsidR="003255C3" w:rsidP="00B6542C" w:rsidRDefault="003255C3" w14:paraId="4C7010E0" w14:textId="77777777">
      <w:pPr>
        <w:jc w:val="center"/>
        <w:rPr>
          <w:b/>
          <w:sz w:val="36"/>
          <w:szCs w:val="36"/>
          <w:lang w:val="en-US"/>
        </w:rPr>
      </w:pPr>
    </w:p>
    <w:p w:rsidR="003255C3" w:rsidP="00B6542C" w:rsidRDefault="003255C3" w14:paraId="113B60A7" w14:textId="77777777">
      <w:pPr>
        <w:jc w:val="center"/>
        <w:rPr>
          <w:b/>
          <w:sz w:val="36"/>
          <w:szCs w:val="36"/>
          <w:lang w:val="en-US"/>
        </w:rPr>
      </w:pPr>
    </w:p>
    <w:p w:rsidR="00A67114" w:rsidP="00B6542C" w:rsidRDefault="00A67114" w14:paraId="6D95911F" w14:textId="77777777">
      <w:pPr>
        <w:jc w:val="center"/>
        <w:rPr>
          <w:b/>
          <w:sz w:val="36"/>
          <w:szCs w:val="36"/>
          <w:lang w:val="en-US"/>
        </w:rPr>
      </w:pPr>
    </w:p>
    <w:p w:rsidRPr="00A67114" w:rsidR="00F90482" w:rsidP="00B6542C" w:rsidRDefault="00103C41" w14:paraId="47E60B50" w14:textId="02444C9A">
      <w:pPr>
        <w:jc w:val="center"/>
        <w:rPr>
          <w:bCs/>
          <w:sz w:val="72"/>
          <w:szCs w:val="72"/>
          <w:lang w:val="en-US"/>
        </w:rPr>
      </w:pPr>
      <w:r w:rsidRPr="00A67114">
        <w:rPr>
          <w:bCs/>
          <w:sz w:val="72"/>
          <w:szCs w:val="72"/>
          <w:lang w:val="en-US"/>
        </w:rPr>
        <w:t>Marking and Feedback Policy</w:t>
      </w:r>
    </w:p>
    <w:p w:rsidR="00B6542C" w:rsidRDefault="00B6542C" w14:paraId="5F4CE017" w14:textId="77777777">
      <w:pPr>
        <w:rPr>
          <w:b/>
          <w:sz w:val="24"/>
          <w:szCs w:val="24"/>
          <w:lang w:val="en-US"/>
        </w:rPr>
      </w:pPr>
    </w:p>
    <w:p w:rsidR="003255C3" w:rsidRDefault="003255C3" w14:paraId="21E46268" w14:textId="77777777">
      <w:pPr>
        <w:rPr>
          <w:b/>
          <w:sz w:val="24"/>
          <w:szCs w:val="24"/>
          <w:lang w:val="en-US"/>
        </w:rPr>
      </w:pPr>
    </w:p>
    <w:p w:rsidRPr="00A67114" w:rsidR="003255C3" w:rsidP="37183D42" w:rsidRDefault="00A67114" w14:paraId="0278B7A1" w14:textId="6CD88538">
      <w:pPr>
        <w:jc w:val="center"/>
        <w:rPr>
          <w:sz w:val="36"/>
          <w:szCs w:val="36"/>
          <w:lang w:val="en-US"/>
        </w:rPr>
      </w:pPr>
      <w:r w:rsidRPr="37183D42" w:rsidR="00A67114">
        <w:rPr>
          <w:sz w:val="36"/>
          <w:szCs w:val="36"/>
          <w:lang w:val="en-US"/>
        </w:rPr>
        <w:t>November 202</w:t>
      </w:r>
      <w:r w:rsidRPr="37183D42" w:rsidR="7AD771B3">
        <w:rPr>
          <w:sz w:val="36"/>
          <w:szCs w:val="36"/>
          <w:lang w:val="en-US"/>
        </w:rPr>
        <w:t>5</w:t>
      </w:r>
    </w:p>
    <w:p w:rsidR="003255C3" w:rsidRDefault="003255C3" w14:paraId="0776AF08" w14:textId="77777777">
      <w:pPr>
        <w:rPr>
          <w:b/>
          <w:sz w:val="24"/>
          <w:szCs w:val="24"/>
          <w:lang w:val="en-US"/>
        </w:rPr>
      </w:pPr>
    </w:p>
    <w:p w:rsidR="003255C3" w:rsidRDefault="003255C3" w14:paraId="095E50EB" w14:textId="77777777">
      <w:pPr>
        <w:rPr>
          <w:b/>
          <w:sz w:val="24"/>
          <w:szCs w:val="24"/>
          <w:lang w:val="en-US"/>
        </w:rPr>
      </w:pPr>
    </w:p>
    <w:p w:rsidR="003255C3" w:rsidRDefault="003255C3" w14:paraId="451AA0BF" w14:textId="77777777">
      <w:pPr>
        <w:rPr>
          <w:b/>
          <w:sz w:val="24"/>
          <w:szCs w:val="24"/>
          <w:lang w:val="en-US"/>
        </w:rPr>
      </w:pPr>
    </w:p>
    <w:p w:rsidR="003255C3" w:rsidP="47F4E5EB" w:rsidRDefault="003255C3" w14:paraId="68838D01" w14:textId="77777777">
      <w:pPr>
        <w:rPr>
          <w:b w:val="1"/>
          <w:bCs w:val="1"/>
          <w:sz w:val="24"/>
          <w:szCs w:val="24"/>
          <w:lang w:val="en-US"/>
        </w:rPr>
      </w:pPr>
    </w:p>
    <w:p w:rsidR="47F4E5EB" w:rsidP="47F4E5EB" w:rsidRDefault="47F4E5EB" w14:paraId="57DD60C5" w14:textId="3A50FDFD">
      <w:pPr>
        <w:rPr>
          <w:b w:val="1"/>
          <w:bCs w:val="1"/>
          <w:sz w:val="24"/>
          <w:szCs w:val="24"/>
          <w:lang w:val="en-US"/>
        </w:rPr>
      </w:pPr>
    </w:p>
    <w:p w:rsidR="00A67114" w:rsidRDefault="00A67114" w14:paraId="21C5627D" w14:textId="77777777">
      <w:pPr>
        <w:rPr>
          <w:b/>
          <w:sz w:val="24"/>
          <w:szCs w:val="24"/>
          <w:lang w:val="en-US"/>
        </w:rPr>
      </w:pPr>
    </w:p>
    <w:p w:rsidRPr="00D17E3A" w:rsidR="00CA2438" w:rsidRDefault="00CA2438" w14:paraId="233DBF01" w14:textId="5CCF8F9D">
      <w:pPr>
        <w:rPr>
          <w:b/>
          <w:sz w:val="28"/>
          <w:szCs w:val="28"/>
          <w:lang w:val="en-US"/>
        </w:rPr>
      </w:pPr>
      <w:r w:rsidRPr="00D17E3A">
        <w:rPr>
          <w:b/>
          <w:sz w:val="28"/>
          <w:szCs w:val="28"/>
          <w:lang w:val="en-US"/>
        </w:rPr>
        <w:t>Introduction</w:t>
      </w:r>
    </w:p>
    <w:p w:rsidR="00103C41" w:rsidP="00CA2438" w:rsidRDefault="00CA2438" w14:paraId="12D54B61" w14:textId="77777777">
      <w:pPr>
        <w:rPr>
          <w:sz w:val="24"/>
          <w:szCs w:val="24"/>
          <w:lang w:val="en-US"/>
        </w:rPr>
      </w:pPr>
      <w:r>
        <w:rPr>
          <w:sz w:val="24"/>
          <w:szCs w:val="24"/>
          <w:lang w:val="en-US"/>
        </w:rPr>
        <w:t>This policy aims</w:t>
      </w:r>
      <w:r w:rsidRPr="00CA2438">
        <w:rPr>
          <w:sz w:val="24"/>
          <w:szCs w:val="24"/>
          <w:lang w:val="en-US"/>
        </w:rPr>
        <w:t xml:space="preserve"> to give all members of the school community clear guidance with regards to the rationale, principles, strategies and expectations of effective marking and feed</w:t>
      </w:r>
      <w:r w:rsidR="00B6542C">
        <w:rPr>
          <w:sz w:val="24"/>
          <w:szCs w:val="24"/>
          <w:lang w:val="en-US"/>
        </w:rPr>
        <w:t>back at Holy Trinity C of E Infant</w:t>
      </w:r>
      <w:r w:rsidR="00241B80">
        <w:rPr>
          <w:sz w:val="24"/>
          <w:szCs w:val="24"/>
          <w:lang w:val="en-US"/>
        </w:rPr>
        <w:t xml:space="preserve"> School.</w:t>
      </w:r>
    </w:p>
    <w:p w:rsidR="00D17E3A" w:rsidP="00CA2438" w:rsidRDefault="00D17E3A" w14:paraId="5C29FB89" w14:textId="77777777">
      <w:pPr>
        <w:rPr>
          <w:sz w:val="24"/>
          <w:szCs w:val="24"/>
          <w:lang w:val="en-US"/>
        </w:rPr>
      </w:pPr>
    </w:p>
    <w:p w:rsidRPr="00D17E3A" w:rsidR="00CA2438" w:rsidP="00CA2438" w:rsidRDefault="00CA2438" w14:paraId="1BB97CB1" w14:textId="77777777">
      <w:pPr>
        <w:rPr>
          <w:b/>
          <w:sz w:val="28"/>
          <w:szCs w:val="28"/>
          <w:lang w:val="en-US"/>
        </w:rPr>
      </w:pPr>
      <w:r w:rsidRPr="00D17E3A">
        <w:rPr>
          <w:b/>
          <w:sz w:val="28"/>
          <w:szCs w:val="28"/>
          <w:lang w:val="en-US"/>
        </w:rPr>
        <w:t>Rationale</w:t>
      </w:r>
    </w:p>
    <w:p w:rsidR="00F90482" w:rsidP="00CA2438" w:rsidRDefault="00CA2438" w14:paraId="35F14B79" w14:textId="67F2D6E6">
      <w:pPr>
        <w:rPr>
          <w:sz w:val="24"/>
          <w:szCs w:val="24"/>
          <w:lang w:val="en-US"/>
        </w:rPr>
      </w:pPr>
      <w:r>
        <w:rPr>
          <w:sz w:val="24"/>
          <w:szCs w:val="24"/>
          <w:lang w:val="en-US"/>
        </w:rPr>
        <w:t xml:space="preserve">As a school we are committed to providing relevant and timely feedback to our pupils, both verbally and in writing. </w:t>
      </w:r>
      <w:r w:rsidR="001E4F06">
        <w:rPr>
          <w:sz w:val="24"/>
          <w:szCs w:val="24"/>
          <w:lang w:val="en-US"/>
        </w:rPr>
        <w:t xml:space="preserve">Marking intends to serve the purposes of valuing and celebrating pupils’ learning, helping to identify areas for development, misconceptions, next steps, and evaluating how well the learning </w:t>
      </w:r>
      <w:r w:rsidR="008F49E6">
        <w:rPr>
          <w:sz w:val="24"/>
          <w:szCs w:val="24"/>
          <w:lang w:val="en-US"/>
        </w:rPr>
        <w:t>objective</w:t>
      </w:r>
      <w:r w:rsidR="001E4F06">
        <w:rPr>
          <w:sz w:val="24"/>
          <w:szCs w:val="24"/>
          <w:lang w:val="en-US"/>
        </w:rPr>
        <w:t xml:space="preserve"> has been understood. Marking should be a process of creating a dialogue with the learner, through which feedback can be exchanged and questions asked. Our pupils should be actively involved in the process. </w:t>
      </w:r>
    </w:p>
    <w:p w:rsidR="00D17E3A" w:rsidP="00CA2438" w:rsidRDefault="00D17E3A" w14:paraId="0B73BC66" w14:textId="77777777">
      <w:pPr>
        <w:rPr>
          <w:sz w:val="24"/>
          <w:szCs w:val="24"/>
          <w:lang w:val="en-US"/>
        </w:rPr>
      </w:pPr>
    </w:p>
    <w:p w:rsidRPr="00D17E3A" w:rsidR="001E4F06" w:rsidP="00CA2438" w:rsidRDefault="001E4F06" w14:paraId="04E92B24" w14:textId="77777777">
      <w:pPr>
        <w:rPr>
          <w:b/>
          <w:sz w:val="28"/>
          <w:szCs w:val="28"/>
          <w:lang w:val="en-US"/>
        </w:rPr>
      </w:pPr>
      <w:r w:rsidRPr="00D17E3A">
        <w:rPr>
          <w:b/>
          <w:sz w:val="28"/>
          <w:szCs w:val="28"/>
          <w:lang w:val="en-US"/>
        </w:rPr>
        <w:t>Aims</w:t>
      </w:r>
    </w:p>
    <w:p w:rsidRPr="00F90482" w:rsidR="001E4F06" w:rsidP="00F90482" w:rsidRDefault="001E4F06" w14:paraId="0028B0D1" w14:textId="77777777">
      <w:pPr>
        <w:pStyle w:val="ListParagraph"/>
        <w:numPr>
          <w:ilvl w:val="0"/>
          <w:numId w:val="1"/>
        </w:numPr>
        <w:rPr>
          <w:sz w:val="24"/>
          <w:szCs w:val="24"/>
          <w:lang w:val="en-US"/>
        </w:rPr>
      </w:pPr>
      <w:r w:rsidRPr="001E4F06">
        <w:rPr>
          <w:sz w:val="24"/>
          <w:szCs w:val="24"/>
          <w:lang w:val="en-US"/>
        </w:rPr>
        <w:t>Ensure that through high quality marking and feedback, pupils know what they are succes</w:t>
      </w:r>
      <w:r>
        <w:rPr>
          <w:sz w:val="24"/>
          <w:szCs w:val="24"/>
          <w:lang w:val="en-US"/>
        </w:rPr>
        <w:t xml:space="preserve">sful </w:t>
      </w:r>
      <w:r w:rsidR="00F90482">
        <w:rPr>
          <w:sz w:val="24"/>
          <w:szCs w:val="24"/>
          <w:lang w:val="en-US"/>
        </w:rPr>
        <w:t>through praise and valuing their achievements, while identifying</w:t>
      </w:r>
      <w:r w:rsidRPr="00F90482">
        <w:rPr>
          <w:sz w:val="24"/>
          <w:szCs w:val="24"/>
          <w:lang w:val="en-US"/>
        </w:rPr>
        <w:t xml:space="preserve"> what their next steps are to help them make as much progress as possible.</w:t>
      </w:r>
    </w:p>
    <w:p w:rsidR="001E4F06" w:rsidP="001E4F06" w:rsidRDefault="001E4F06" w14:paraId="3413DFE6" w14:textId="77777777">
      <w:pPr>
        <w:pStyle w:val="ListParagraph"/>
        <w:numPr>
          <w:ilvl w:val="0"/>
          <w:numId w:val="1"/>
        </w:numPr>
        <w:rPr>
          <w:sz w:val="24"/>
          <w:szCs w:val="24"/>
          <w:lang w:val="en-US"/>
        </w:rPr>
      </w:pPr>
      <w:r>
        <w:rPr>
          <w:sz w:val="24"/>
          <w:szCs w:val="24"/>
          <w:lang w:val="en-US"/>
        </w:rPr>
        <w:t xml:space="preserve">Promote a consistent approach to marking, assessment and feedback throughout the school in order to improve standards and not merely measure them. </w:t>
      </w:r>
    </w:p>
    <w:p w:rsidR="001E4F06" w:rsidP="001E4F06" w:rsidRDefault="001E4F06" w14:paraId="79814734" w14:textId="77777777">
      <w:pPr>
        <w:pStyle w:val="ListParagraph"/>
        <w:numPr>
          <w:ilvl w:val="0"/>
          <w:numId w:val="1"/>
        </w:numPr>
        <w:rPr>
          <w:sz w:val="24"/>
          <w:szCs w:val="24"/>
          <w:lang w:val="en-US"/>
        </w:rPr>
      </w:pPr>
      <w:r>
        <w:rPr>
          <w:sz w:val="24"/>
          <w:szCs w:val="24"/>
          <w:lang w:val="en-US"/>
        </w:rPr>
        <w:t>Guide staff to ensure that pupils are receiving high quality feedback consistently within all subjects.</w:t>
      </w:r>
    </w:p>
    <w:p w:rsidRPr="008F49E6" w:rsidR="00F90482" w:rsidP="00F90482" w:rsidRDefault="00F90482" w14:paraId="59C87BBC" w14:textId="43FFA367">
      <w:pPr>
        <w:pStyle w:val="ListParagraph"/>
        <w:numPr>
          <w:ilvl w:val="0"/>
          <w:numId w:val="1"/>
        </w:numPr>
        <w:rPr>
          <w:sz w:val="24"/>
          <w:szCs w:val="24"/>
          <w:lang w:val="en-US"/>
        </w:rPr>
      </w:pPr>
      <w:r>
        <w:rPr>
          <w:sz w:val="24"/>
          <w:szCs w:val="24"/>
          <w:lang w:val="en-US"/>
        </w:rPr>
        <w:t>Use the marking system as a tool for formative ongoing assessment.</w:t>
      </w:r>
    </w:p>
    <w:p w:rsidR="00B6542C" w:rsidP="00F90482" w:rsidRDefault="00103C41" w14:paraId="7CE9D444" w14:textId="412C83B4">
      <w:pPr>
        <w:rPr>
          <w:sz w:val="24"/>
          <w:szCs w:val="24"/>
          <w:lang w:val="en-US"/>
        </w:rPr>
      </w:pPr>
      <w:r w:rsidRPr="00103C41">
        <w:rPr>
          <w:sz w:val="24"/>
          <w:szCs w:val="24"/>
          <w:lang w:val="en-US"/>
        </w:rPr>
        <w:t>A</w:t>
      </w:r>
      <w:r w:rsidR="00B6542C">
        <w:rPr>
          <w:sz w:val="24"/>
          <w:szCs w:val="24"/>
          <w:lang w:val="en-US"/>
        </w:rPr>
        <w:t>t Holy Trinity</w:t>
      </w:r>
      <w:r>
        <w:rPr>
          <w:sz w:val="24"/>
          <w:szCs w:val="24"/>
          <w:lang w:val="en-US"/>
        </w:rPr>
        <w:t>, through our vision</w:t>
      </w:r>
      <w:r w:rsidRPr="00103C41">
        <w:rPr>
          <w:sz w:val="24"/>
          <w:szCs w:val="24"/>
          <w:lang w:val="en-US"/>
        </w:rPr>
        <w:t xml:space="preserve"> and values, we identify that our school community is a safe place to make mistakes. Staff model to pupils how they learn </w:t>
      </w:r>
      <w:r>
        <w:rPr>
          <w:sz w:val="24"/>
          <w:szCs w:val="24"/>
          <w:lang w:val="en-US"/>
        </w:rPr>
        <w:t xml:space="preserve">and grow </w:t>
      </w:r>
      <w:r w:rsidRPr="00103C41">
        <w:rPr>
          <w:sz w:val="24"/>
          <w:szCs w:val="24"/>
          <w:lang w:val="en-US"/>
        </w:rPr>
        <w:t>from their mistakes.</w:t>
      </w:r>
      <w:r w:rsidR="00B6542C">
        <w:rPr>
          <w:sz w:val="24"/>
          <w:szCs w:val="24"/>
          <w:lang w:val="en-US"/>
        </w:rPr>
        <w:t xml:space="preserve"> </w:t>
      </w:r>
    </w:p>
    <w:p w:rsidRPr="00D17E3A" w:rsidR="00D17E3A" w:rsidP="00F90482" w:rsidRDefault="00D17E3A" w14:paraId="4FA357F9" w14:textId="77777777">
      <w:pPr>
        <w:rPr>
          <w:sz w:val="28"/>
          <w:szCs w:val="28"/>
          <w:lang w:val="en-US"/>
        </w:rPr>
      </w:pPr>
    </w:p>
    <w:p w:rsidRPr="00D17E3A" w:rsidR="00F90482" w:rsidP="00F90482" w:rsidRDefault="00F90482" w14:paraId="318127A5" w14:textId="77777777">
      <w:pPr>
        <w:rPr>
          <w:b/>
          <w:sz w:val="28"/>
          <w:szCs w:val="28"/>
          <w:lang w:val="en-US"/>
        </w:rPr>
      </w:pPr>
      <w:r w:rsidRPr="00D17E3A">
        <w:rPr>
          <w:b/>
          <w:sz w:val="28"/>
          <w:szCs w:val="28"/>
          <w:lang w:val="en-US"/>
        </w:rPr>
        <w:t>Principles of effective marking</w:t>
      </w:r>
    </w:p>
    <w:p w:rsidR="00F90482" w:rsidP="00F90482" w:rsidRDefault="00F90482" w14:paraId="42DAB0FE" w14:textId="77777777">
      <w:pPr>
        <w:rPr>
          <w:sz w:val="24"/>
          <w:szCs w:val="24"/>
          <w:lang w:val="en-US"/>
        </w:rPr>
      </w:pPr>
      <w:r>
        <w:rPr>
          <w:sz w:val="24"/>
          <w:szCs w:val="24"/>
          <w:lang w:val="en-US"/>
        </w:rPr>
        <w:t>Effective marking should:</w:t>
      </w:r>
    </w:p>
    <w:p w:rsidR="00F90482" w:rsidP="00F90482" w:rsidRDefault="00F90482" w14:paraId="5AC4E81F" w14:textId="77777777">
      <w:pPr>
        <w:pStyle w:val="ListParagraph"/>
        <w:numPr>
          <w:ilvl w:val="0"/>
          <w:numId w:val="2"/>
        </w:numPr>
        <w:rPr>
          <w:sz w:val="24"/>
          <w:szCs w:val="24"/>
          <w:lang w:val="en-US"/>
        </w:rPr>
      </w:pPr>
      <w:r>
        <w:rPr>
          <w:sz w:val="24"/>
          <w:szCs w:val="24"/>
          <w:lang w:val="en-US"/>
        </w:rPr>
        <w:t>Be manageable for staff</w:t>
      </w:r>
      <w:r w:rsidR="0009321C">
        <w:rPr>
          <w:sz w:val="24"/>
          <w:szCs w:val="24"/>
          <w:lang w:val="en-US"/>
        </w:rPr>
        <w:t>.</w:t>
      </w:r>
    </w:p>
    <w:p w:rsidR="00F90482" w:rsidP="00F90482" w:rsidRDefault="00F90482" w14:paraId="4F09E406" w14:textId="77777777">
      <w:pPr>
        <w:pStyle w:val="ListParagraph"/>
        <w:numPr>
          <w:ilvl w:val="0"/>
          <w:numId w:val="2"/>
        </w:numPr>
        <w:rPr>
          <w:sz w:val="24"/>
          <w:szCs w:val="24"/>
          <w:lang w:val="en-US"/>
        </w:rPr>
      </w:pPr>
      <w:r>
        <w:rPr>
          <w:sz w:val="24"/>
          <w:szCs w:val="24"/>
          <w:lang w:val="en-US"/>
        </w:rPr>
        <w:t>Be positive, motivating, and constructive for children</w:t>
      </w:r>
      <w:r w:rsidR="0009321C">
        <w:rPr>
          <w:sz w:val="24"/>
          <w:szCs w:val="24"/>
          <w:lang w:val="en-US"/>
        </w:rPr>
        <w:t>.</w:t>
      </w:r>
    </w:p>
    <w:p w:rsidR="00F90482" w:rsidP="00F90482" w:rsidRDefault="00F90482" w14:paraId="497D9032" w14:textId="77777777">
      <w:pPr>
        <w:pStyle w:val="ListParagraph"/>
        <w:numPr>
          <w:ilvl w:val="0"/>
          <w:numId w:val="2"/>
        </w:numPr>
        <w:rPr>
          <w:sz w:val="24"/>
          <w:szCs w:val="24"/>
          <w:lang w:val="en-US"/>
        </w:rPr>
      </w:pPr>
      <w:r>
        <w:rPr>
          <w:sz w:val="24"/>
          <w:szCs w:val="24"/>
          <w:lang w:val="en-US"/>
        </w:rPr>
        <w:t>Be at the child’s level of comprehension</w:t>
      </w:r>
      <w:r w:rsidR="0009321C">
        <w:rPr>
          <w:sz w:val="24"/>
          <w:szCs w:val="24"/>
          <w:lang w:val="en-US"/>
        </w:rPr>
        <w:t>.</w:t>
      </w:r>
    </w:p>
    <w:p w:rsidR="00F90482" w:rsidP="00F90482" w:rsidRDefault="00B6542C" w14:paraId="7111BC15" w14:textId="77777777">
      <w:pPr>
        <w:pStyle w:val="ListParagraph"/>
        <w:numPr>
          <w:ilvl w:val="0"/>
          <w:numId w:val="2"/>
        </w:numPr>
        <w:rPr>
          <w:sz w:val="24"/>
          <w:szCs w:val="24"/>
          <w:lang w:val="en-US"/>
        </w:rPr>
      </w:pPr>
      <w:r>
        <w:rPr>
          <w:sz w:val="24"/>
          <w:szCs w:val="24"/>
          <w:lang w:val="en-US"/>
        </w:rPr>
        <w:t>Not penalis</w:t>
      </w:r>
      <w:r w:rsidR="00F90482">
        <w:rPr>
          <w:sz w:val="24"/>
          <w:szCs w:val="24"/>
          <w:lang w:val="en-US"/>
        </w:rPr>
        <w:t>e children’s attempts to expand their vocabulary</w:t>
      </w:r>
      <w:r w:rsidR="0009321C">
        <w:rPr>
          <w:sz w:val="24"/>
          <w:szCs w:val="24"/>
          <w:lang w:val="en-US"/>
        </w:rPr>
        <w:t>.</w:t>
      </w:r>
    </w:p>
    <w:p w:rsidR="00F90482" w:rsidP="00F90482" w:rsidRDefault="00F90482" w14:paraId="50695D60" w14:textId="77777777">
      <w:pPr>
        <w:pStyle w:val="ListParagraph"/>
        <w:numPr>
          <w:ilvl w:val="0"/>
          <w:numId w:val="2"/>
        </w:numPr>
        <w:rPr>
          <w:sz w:val="24"/>
          <w:szCs w:val="24"/>
          <w:lang w:val="en-US"/>
        </w:rPr>
      </w:pPr>
      <w:r>
        <w:rPr>
          <w:sz w:val="24"/>
          <w:szCs w:val="24"/>
          <w:lang w:val="en-US"/>
        </w:rPr>
        <w:t>Be written in handwriting that is legible and a model for the child</w:t>
      </w:r>
      <w:r w:rsidR="0009321C">
        <w:rPr>
          <w:sz w:val="24"/>
          <w:szCs w:val="24"/>
          <w:lang w:val="en-US"/>
        </w:rPr>
        <w:t>.</w:t>
      </w:r>
    </w:p>
    <w:p w:rsidR="00F90482" w:rsidP="00F90482" w:rsidRDefault="00F90482" w14:paraId="75300D81" w14:textId="77777777">
      <w:pPr>
        <w:pStyle w:val="ListParagraph"/>
        <w:numPr>
          <w:ilvl w:val="0"/>
          <w:numId w:val="2"/>
        </w:numPr>
        <w:rPr>
          <w:sz w:val="24"/>
          <w:szCs w:val="24"/>
          <w:lang w:val="en-US"/>
        </w:rPr>
      </w:pPr>
      <w:r>
        <w:rPr>
          <w:sz w:val="24"/>
          <w:szCs w:val="24"/>
          <w:lang w:val="en-US"/>
        </w:rPr>
        <w:t>Be frequent and regular, at least every third piece of work marked in detail and ever</w:t>
      </w:r>
      <w:r w:rsidR="0009321C">
        <w:rPr>
          <w:sz w:val="24"/>
          <w:szCs w:val="24"/>
          <w:lang w:val="en-US"/>
        </w:rPr>
        <w:t>y</w:t>
      </w:r>
      <w:r>
        <w:rPr>
          <w:sz w:val="24"/>
          <w:szCs w:val="24"/>
          <w:lang w:val="en-US"/>
        </w:rPr>
        <w:t xml:space="preserve"> piece evidenced as seen</w:t>
      </w:r>
      <w:r w:rsidR="0009321C">
        <w:rPr>
          <w:sz w:val="24"/>
          <w:szCs w:val="24"/>
          <w:lang w:val="en-US"/>
        </w:rPr>
        <w:t>.</w:t>
      </w:r>
    </w:p>
    <w:p w:rsidR="00F90482" w:rsidP="00F90482" w:rsidRDefault="00F90482" w14:paraId="4F8301B4" w14:textId="77777777">
      <w:pPr>
        <w:pStyle w:val="ListParagraph"/>
        <w:numPr>
          <w:ilvl w:val="0"/>
          <w:numId w:val="2"/>
        </w:numPr>
        <w:rPr>
          <w:sz w:val="24"/>
          <w:szCs w:val="24"/>
          <w:lang w:val="en-US"/>
        </w:rPr>
      </w:pPr>
      <w:r>
        <w:rPr>
          <w:sz w:val="24"/>
          <w:szCs w:val="24"/>
          <w:lang w:val="en-US"/>
        </w:rPr>
        <w:t>Allow specific time for the children to read, reflect and respond to marking</w:t>
      </w:r>
      <w:r w:rsidR="0009321C">
        <w:rPr>
          <w:sz w:val="24"/>
          <w:szCs w:val="24"/>
          <w:lang w:val="en-US"/>
        </w:rPr>
        <w:t>.</w:t>
      </w:r>
    </w:p>
    <w:p w:rsidR="00F90482" w:rsidP="00F90482" w:rsidRDefault="00F90482" w14:paraId="6FE52955" w14:textId="77777777">
      <w:pPr>
        <w:pStyle w:val="ListParagraph"/>
        <w:numPr>
          <w:ilvl w:val="0"/>
          <w:numId w:val="2"/>
        </w:numPr>
        <w:rPr>
          <w:sz w:val="24"/>
          <w:szCs w:val="24"/>
          <w:lang w:val="en-US"/>
        </w:rPr>
      </w:pPr>
      <w:r>
        <w:rPr>
          <w:sz w:val="24"/>
          <w:szCs w:val="24"/>
          <w:lang w:val="en-US"/>
        </w:rPr>
        <w:t>Involve all adults working with children in the classroom</w:t>
      </w:r>
      <w:r w:rsidR="0009321C">
        <w:rPr>
          <w:sz w:val="24"/>
          <w:szCs w:val="24"/>
          <w:lang w:val="en-US"/>
        </w:rPr>
        <w:t>.</w:t>
      </w:r>
    </w:p>
    <w:p w:rsidR="00F90482" w:rsidP="00F90482" w:rsidRDefault="00F90482" w14:paraId="456FA501" w14:textId="77777777">
      <w:pPr>
        <w:pStyle w:val="ListParagraph"/>
        <w:numPr>
          <w:ilvl w:val="0"/>
          <w:numId w:val="2"/>
        </w:numPr>
        <w:rPr>
          <w:sz w:val="24"/>
          <w:szCs w:val="24"/>
          <w:lang w:val="en-US"/>
        </w:rPr>
      </w:pPr>
      <w:r>
        <w:rPr>
          <w:sz w:val="24"/>
          <w:szCs w:val="24"/>
          <w:lang w:val="en-US"/>
        </w:rPr>
        <w:t>Give children opportunities to become aware of and reflect on their learning needs</w:t>
      </w:r>
      <w:r w:rsidR="0009321C">
        <w:rPr>
          <w:sz w:val="24"/>
          <w:szCs w:val="24"/>
          <w:lang w:val="en-US"/>
        </w:rPr>
        <w:t>.</w:t>
      </w:r>
    </w:p>
    <w:p w:rsidR="00F90482" w:rsidP="00F90482" w:rsidRDefault="00F90482" w14:paraId="6719EC68" w14:textId="77777777">
      <w:pPr>
        <w:pStyle w:val="ListParagraph"/>
        <w:numPr>
          <w:ilvl w:val="0"/>
          <w:numId w:val="2"/>
        </w:numPr>
        <w:rPr>
          <w:sz w:val="24"/>
          <w:szCs w:val="24"/>
          <w:lang w:val="en-US"/>
        </w:rPr>
      </w:pPr>
      <w:r>
        <w:rPr>
          <w:sz w:val="24"/>
          <w:szCs w:val="24"/>
          <w:lang w:val="en-US"/>
        </w:rPr>
        <w:t>Give recognition and appropriate praise for achievement</w:t>
      </w:r>
      <w:r w:rsidR="0009321C">
        <w:rPr>
          <w:sz w:val="24"/>
          <w:szCs w:val="24"/>
          <w:lang w:val="en-US"/>
        </w:rPr>
        <w:t>.</w:t>
      </w:r>
    </w:p>
    <w:p w:rsidR="00F90482" w:rsidP="00F90482" w:rsidRDefault="00F90482" w14:paraId="688F31D6" w14:textId="77777777">
      <w:pPr>
        <w:pStyle w:val="ListParagraph"/>
        <w:numPr>
          <w:ilvl w:val="0"/>
          <w:numId w:val="2"/>
        </w:numPr>
        <w:rPr>
          <w:sz w:val="24"/>
          <w:szCs w:val="24"/>
          <w:lang w:val="en-US"/>
        </w:rPr>
      </w:pPr>
      <w:r>
        <w:rPr>
          <w:sz w:val="24"/>
          <w:szCs w:val="24"/>
          <w:lang w:val="en-US"/>
        </w:rPr>
        <w:t>Give clear strategies for improvement</w:t>
      </w:r>
      <w:r w:rsidR="0009321C">
        <w:rPr>
          <w:sz w:val="24"/>
          <w:szCs w:val="24"/>
          <w:lang w:val="en-US"/>
        </w:rPr>
        <w:t>.</w:t>
      </w:r>
    </w:p>
    <w:p w:rsidR="00F90482" w:rsidP="00F90482" w:rsidRDefault="00F90482" w14:paraId="5877D9B3" w14:textId="77777777">
      <w:pPr>
        <w:pStyle w:val="ListParagraph"/>
        <w:numPr>
          <w:ilvl w:val="0"/>
          <w:numId w:val="2"/>
        </w:numPr>
        <w:rPr>
          <w:sz w:val="24"/>
          <w:szCs w:val="24"/>
          <w:lang w:val="en-US"/>
        </w:rPr>
      </w:pPr>
      <w:r>
        <w:rPr>
          <w:sz w:val="24"/>
          <w:szCs w:val="24"/>
          <w:lang w:val="en-US"/>
        </w:rPr>
        <w:t>Involve children in the same process (whether verbal or written), to ensure equality across subjects and abilities</w:t>
      </w:r>
      <w:r w:rsidR="0009321C">
        <w:rPr>
          <w:sz w:val="24"/>
          <w:szCs w:val="24"/>
          <w:lang w:val="en-US"/>
        </w:rPr>
        <w:t>.</w:t>
      </w:r>
    </w:p>
    <w:p w:rsidR="00F90482" w:rsidP="00F90482" w:rsidRDefault="00F90482" w14:paraId="08E784A4" w14:textId="77777777">
      <w:pPr>
        <w:pStyle w:val="ListParagraph"/>
        <w:numPr>
          <w:ilvl w:val="0"/>
          <w:numId w:val="2"/>
        </w:numPr>
        <w:rPr>
          <w:sz w:val="24"/>
          <w:szCs w:val="24"/>
          <w:lang w:val="en-US"/>
        </w:rPr>
      </w:pPr>
      <w:r>
        <w:rPr>
          <w:sz w:val="24"/>
          <w:szCs w:val="24"/>
          <w:lang w:val="en-US"/>
        </w:rPr>
        <w:t>Provide information for the teacher on the success of the teaching</w:t>
      </w:r>
      <w:r w:rsidR="0009321C">
        <w:rPr>
          <w:sz w:val="24"/>
          <w:szCs w:val="24"/>
          <w:lang w:val="en-US"/>
        </w:rPr>
        <w:t>.</w:t>
      </w:r>
    </w:p>
    <w:p w:rsidR="00F90482" w:rsidP="00F90482" w:rsidRDefault="00F90482" w14:paraId="34D84E89" w14:textId="77777777">
      <w:pPr>
        <w:pStyle w:val="ListParagraph"/>
        <w:numPr>
          <w:ilvl w:val="0"/>
          <w:numId w:val="2"/>
        </w:numPr>
        <w:rPr>
          <w:sz w:val="24"/>
          <w:szCs w:val="24"/>
          <w:lang w:val="en-US"/>
        </w:rPr>
      </w:pPr>
      <w:r>
        <w:rPr>
          <w:sz w:val="24"/>
          <w:szCs w:val="24"/>
          <w:lang w:val="en-US"/>
        </w:rPr>
        <w:t>Relate to the learning objective/success criteria of the work set e.g. science should be marked mainly for the science content and not the punctuation</w:t>
      </w:r>
      <w:r w:rsidR="0009321C">
        <w:rPr>
          <w:sz w:val="24"/>
          <w:szCs w:val="24"/>
          <w:lang w:val="en-US"/>
        </w:rPr>
        <w:t>.</w:t>
      </w:r>
    </w:p>
    <w:p w:rsidR="00103C41" w:rsidP="00103C41" w:rsidRDefault="00103C41" w14:paraId="6949B821" w14:textId="77777777">
      <w:pPr>
        <w:pStyle w:val="ListParagraph"/>
        <w:numPr>
          <w:ilvl w:val="0"/>
          <w:numId w:val="2"/>
        </w:numPr>
        <w:rPr>
          <w:sz w:val="24"/>
          <w:szCs w:val="24"/>
          <w:lang w:val="en-US"/>
        </w:rPr>
      </w:pPr>
      <w:r>
        <w:rPr>
          <w:sz w:val="24"/>
          <w:szCs w:val="24"/>
          <w:lang w:val="en-US"/>
        </w:rPr>
        <w:t>Be consistently followed by teachers and TAs across the school in line with the Marking &amp; Feedback policy</w:t>
      </w:r>
      <w:r w:rsidR="0009321C">
        <w:rPr>
          <w:sz w:val="24"/>
          <w:szCs w:val="24"/>
          <w:lang w:val="en-US"/>
        </w:rPr>
        <w:t>.</w:t>
      </w:r>
    </w:p>
    <w:p w:rsidR="00103C41" w:rsidP="00103C41" w:rsidRDefault="00103C41" w14:paraId="4C29CC70" w14:textId="77777777">
      <w:pPr>
        <w:pStyle w:val="ListParagraph"/>
        <w:numPr>
          <w:ilvl w:val="0"/>
          <w:numId w:val="2"/>
        </w:numPr>
        <w:rPr>
          <w:sz w:val="24"/>
          <w:szCs w:val="24"/>
          <w:lang w:val="en-US"/>
        </w:rPr>
      </w:pPr>
      <w:r>
        <w:rPr>
          <w:sz w:val="24"/>
          <w:szCs w:val="24"/>
          <w:lang w:val="en-US"/>
        </w:rPr>
        <w:t>Use the agreed Marking Code (see appendix 1)</w:t>
      </w:r>
      <w:r w:rsidR="0009321C">
        <w:rPr>
          <w:sz w:val="24"/>
          <w:szCs w:val="24"/>
          <w:lang w:val="en-US"/>
        </w:rPr>
        <w:t>.</w:t>
      </w:r>
      <w:r>
        <w:rPr>
          <w:sz w:val="24"/>
          <w:szCs w:val="24"/>
          <w:lang w:val="en-US"/>
        </w:rPr>
        <w:t xml:space="preserve"> </w:t>
      </w:r>
    </w:p>
    <w:p w:rsidR="00103C41" w:rsidP="00103C41" w:rsidRDefault="00103C41" w14:paraId="7A94C797" w14:textId="77777777">
      <w:pPr>
        <w:pStyle w:val="ListParagraph"/>
        <w:numPr>
          <w:ilvl w:val="0"/>
          <w:numId w:val="2"/>
        </w:numPr>
        <w:rPr>
          <w:sz w:val="24"/>
          <w:szCs w:val="24"/>
          <w:lang w:val="en-US"/>
        </w:rPr>
      </w:pPr>
      <w:r>
        <w:rPr>
          <w:sz w:val="24"/>
          <w:szCs w:val="24"/>
          <w:lang w:val="en-US"/>
        </w:rPr>
        <w:t>Positively affect the child’s progress</w:t>
      </w:r>
      <w:r w:rsidR="0009321C">
        <w:rPr>
          <w:sz w:val="24"/>
          <w:szCs w:val="24"/>
          <w:lang w:val="en-US"/>
        </w:rPr>
        <w:t>.</w:t>
      </w:r>
    </w:p>
    <w:p w:rsidRPr="00B6542C" w:rsidR="00D17E3A" w:rsidP="00D17E3A" w:rsidRDefault="00D17E3A" w14:paraId="78692ADC" w14:textId="77777777">
      <w:pPr>
        <w:pStyle w:val="ListParagraph"/>
        <w:rPr>
          <w:sz w:val="24"/>
          <w:szCs w:val="24"/>
          <w:lang w:val="en-US"/>
        </w:rPr>
      </w:pPr>
    </w:p>
    <w:p w:rsidRPr="00D17E3A" w:rsidR="00103C41" w:rsidP="00103C41" w:rsidRDefault="00103C41" w14:paraId="38B9E311" w14:textId="77777777">
      <w:pPr>
        <w:rPr>
          <w:b/>
          <w:sz w:val="28"/>
          <w:szCs w:val="28"/>
          <w:lang w:val="en-US"/>
        </w:rPr>
      </w:pPr>
      <w:r w:rsidRPr="00D17E3A">
        <w:rPr>
          <w:b/>
          <w:sz w:val="28"/>
          <w:szCs w:val="28"/>
          <w:lang w:val="en-US"/>
        </w:rPr>
        <w:t>Effective marking and feedback strategies</w:t>
      </w:r>
    </w:p>
    <w:p w:rsidR="00103C41" w:rsidP="00103C41" w:rsidRDefault="00103C41" w14:paraId="4E48DCB7" w14:textId="77777777">
      <w:pPr>
        <w:pStyle w:val="ListParagraph"/>
        <w:numPr>
          <w:ilvl w:val="0"/>
          <w:numId w:val="3"/>
        </w:numPr>
        <w:rPr>
          <w:sz w:val="24"/>
          <w:szCs w:val="24"/>
          <w:lang w:val="en-US"/>
        </w:rPr>
      </w:pPr>
      <w:r>
        <w:rPr>
          <w:sz w:val="24"/>
          <w:szCs w:val="24"/>
          <w:lang w:val="en-US"/>
        </w:rPr>
        <w:t>Verbal Feedback</w:t>
      </w:r>
    </w:p>
    <w:p w:rsidR="00103C41" w:rsidP="00103C41" w:rsidRDefault="00103C41" w14:paraId="5C4834A4" w14:textId="77777777">
      <w:pPr>
        <w:ind w:left="360"/>
        <w:rPr>
          <w:sz w:val="24"/>
          <w:szCs w:val="24"/>
          <w:lang w:val="en-US"/>
        </w:rPr>
      </w:pPr>
      <w:r>
        <w:rPr>
          <w:sz w:val="24"/>
          <w:szCs w:val="24"/>
          <w:lang w:val="en-US"/>
        </w:rPr>
        <w:t xml:space="preserve">This means the discussion of work and direct contact with the child. It is particularly appropriate with younger, less able or less confident children. </w:t>
      </w:r>
      <w:r w:rsidR="00A15553">
        <w:rPr>
          <w:sz w:val="24"/>
          <w:szCs w:val="24"/>
          <w:lang w:val="en-US"/>
        </w:rPr>
        <w:t xml:space="preserve">A discussion should be accompanied by the appropriate marking code symbol in the child’s book or remark to serve as a permanent record for the child, teacher and parent. A ‘V’ symbol should be used to acknowledge verbal feedback has been given. </w:t>
      </w:r>
    </w:p>
    <w:p w:rsidR="00D17E3A" w:rsidP="00103C41" w:rsidRDefault="00D17E3A" w14:paraId="2B19F095" w14:textId="77777777">
      <w:pPr>
        <w:ind w:left="360"/>
        <w:rPr>
          <w:sz w:val="24"/>
          <w:szCs w:val="24"/>
          <w:lang w:val="en-US"/>
        </w:rPr>
      </w:pPr>
    </w:p>
    <w:p w:rsidR="00A15553" w:rsidP="00A15553" w:rsidRDefault="00A15553" w14:paraId="59186173" w14:textId="77777777">
      <w:pPr>
        <w:pStyle w:val="ListParagraph"/>
        <w:numPr>
          <w:ilvl w:val="0"/>
          <w:numId w:val="3"/>
        </w:numPr>
        <w:rPr>
          <w:sz w:val="24"/>
          <w:szCs w:val="24"/>
          <w:lang w:val="en-US"/>
        </w:rPr>
      </w:pPr>
      <w:r>
        <w:rPr>
          <w:sz w:val="24"/>
          <w:szCs w:val="24"/>
          <w:lang w:val="en-US"/>
        </w:rPr>
        <w:t>Written feedback</w:t>
      </w:r>
    </w:p>
    <w:p w:rsidR="00821ABF" w:rsidP="00B6542C" w:rsidRDefault="00A15553" w14:paraId="175F6BDF" w14:textId="77777777">
      <w:pPr>
        <w:ind w:left="360"/>
        <w:rPr>
          <w:sz w:val="24"/>
          <w:szCs w:val="24"/>
          <w:lang w:val="en-US"/>
        </w:rPr>
      </w:pPr>
      <w:r>
        <w:rPr>
          <w:sz w:val="24"/>
          <w:szCs w:val="24"/>
          <w:lang w:val="en-US"/>
        </w:rPr>
        <w:t>Personalised, quality feedback comments sh</w:t>
      </w:r>
      <w:r w:rsidR="00821ABF">
        <w:rPr>
          <w:sz w:val="24"/>
          <w:szCs w:val="24"/>
          <w:lang w:val="en-US"/>
        </w:rPr>
        <w:t>ould be used across all subject</w:t>
      </w:r>
      <w:r>
        <w:rPr>
          <w:sz w:val="24"/>
          <w:szCs w:val="24"/>
          <w:lang w:val="en-US"/>
        </w:rPr>
        <w:t xml:space="preserve"> areas to extend learning and must be differentiated appropriately. When marking, staff may see a piece of work that requires clarification or is a good opportunity to extend that child’s learning. The emphasis when marking should be on both the success and areas for development against learning objectives and success criteria. A focused comment should help the child in ‘closing the gap’ between what they have achieved and what </w:t>
      </w:r>
      <w:r w:rsidR="00821ABF">
        <w:rPr>
          <w:sz w:val="24"/>
          <w:szCs w:val="24"/>
          <w:lang w:val="en-US"/>
        </w:rPr>
        <w:t>they could have achieved.</w:t>
      </w:r>
      <w:r w:rsidR="00E61E75">
        <w:rPr>
          <w:sz w:val="24"/>
          <w:szCs w:val="24"/>
          <w:lang w:val="en-US"/>
        </w:rPr>
        <w:t xml:space="preserve"> Children in Year 2 will periodically respond to feedback or marking in blue pen in preparation for KS2, where more regular feedback may be expected.</w:t>
      </w:r>
    </w:p>
    <w:p w:rsidR="00A15553" w:rsidP="00B6542C" w:rsidRDefault="00821ABF" w14:paraId="42B9FD7D" w14:textId="7F01D423">
      <w:pPr>
        <w:ind w:left="360"/>
        <w:rPr>
          <w:sz w:val="24"/>
          <w:szCs w:val="24"/>
          <w:lang w:val="en-US"/>
        </w:rPr>
      </w:pPr>
      <w:r>
        <w:rPr>
          <w:sz w:val="24"/>
          <w:szCs w:val="24"/>
          <w:lang w:val="en-US"/>
        </w:rPr>
        <w:t xml:space="preserve">Sticker or stamps may be </w:t>
      </w:r>
      <w:r w:rsidR="00850CE7">
        <w:rPr>
          <w:sz w:val="24"/>
          <w:szCs w:val="24"/>
          <w:lang w:val="en-US"/>
        </w:rPr>
        <w:t>utilis</w:t>
      </w:r>
      <w:r>
        <w:rPr>
          <w:sz w:val="24"/>
          <w:szCs w:val="24"/>
          <w:lang w:val="en-US"/>
        </w:rPr>
        <w:t xml:space="preserve">ed to give motivational messages to </w:t>
      </w:r>
      <w:r w:rsidR="00D17E3A">
        <w:rPr>
          <w:sz w:val="24"/>
          <w:szCs w:val="24"/>
          <w:lang w:val="en-US"/>
        </w:rPr>
        <w:t xml:space="preserve">children’s </w:t>
      </w:r>
      <w:r>
        <w:rPr>
          <w:sz w:val="24"/>
          <w:szCs w:val="24"/>
          <w:lang w:val="en-US"/>
        </w:rPr>
        <w:t xml:space="preserve">work </w:t>
      </w:r>
      <w:r w:rsidR="00D17E3A">
        <w:rPr>
          <w:sz w:val="24"/>
          <w:szCs w:val="24"/>
          <w:lang w:val="en-US"/>
        </w:rPr>
        <w:t>if</w:t>
      </w:r>
      <w:r>
        <w:rPr>
          <w:sz w:val="24"/>
          <w:szCs w:val="24"/>
          <w:lang w:val="en-US"/>
        </w:rPr>
        <w:t xml:space="preserve"> they are used in conjunction with information about what children need to do next and how they can get there</w:t>
      </w:r>
      <w:r w:rsidR="00850CE7">
        <w:rPr>
          <w:sz w:val="24"/>
          <w:szCs w:val="24"/>
          <w:lang w:val="en-US"/>
        </w:rPr>
        <w:t xml:space="preserve">, or ideas for extension </w:t>
      </w:r>
      <w:r>
        <w:rPr>
          <w:sz w:val="24"/>
          <w:szCs w:val="24"/>
          <w:lang w:val="en-US"/>
        </w:rPr>
        <w:t>in the case of pupils who have achieved the assessment focus. When used alone, phrase</w:t>
      </w:r>
      <w:r w:rsidR="0009321C">
        <w:rPr>
          <w:sz w:val="24"/>
          <w:szCs w:val="24"/>
          <w:lang w:val="en-US"/>
        </w:rPr>
        <w:t>s</w:t>
      </w:r>
      <w:r>
        <w:rPr>
          <w:sz w:val="24"/>
          <w:szCs w:val="24"/>
          <w:lang w:val="en-US"/>
        </w:rPr>
        <w:t xml:space="preserve"> such as ‘Good’ are of little benefit to pupils. An identification of what is ‘Good’ needs to be included </w:t>
      </w:r>
      <w:r w:rsidR="00D17E3A">
        <w:rPr>
          <w:sz w:val="24"/>
          <w:szCs w:val="24"/>
          <w:lang w:val="en-US"/>
        </w:rPr>
        <w:t>e.g.,</w:t>
      </w:r>
      <w:r w:rsidR="00C76B17">
        <w:rPr>
          <w:sz w:val="24"/>
          <w:szCs w:val="24"/>
          <w:lang w:val="en-US"/>
        </w:rPr>
        <w:t xml:space="preserve"> “Good use of finger spaces</w:t>
      </w:r>
      <w:r w:rsidR="00D17E3A">
        <w:rPr>
          <w:sz w:val="24"/>
          <w:szCs w:val="24"/>
          <w:lang w:val="en-US"/>
        </w:rPr>
        <w:t>.</w:t>
      </w:r>
      <w:r>
        <w:rPr>
          <w:sz w:val="24"/>
          <w:szCs w:val="24"/>
          <w:lang w:val="en-US"/>
        </w:rPr>
        <w:t>”</w:t>
      </w:r>
    </w:p>
    <w:p w:rsidR="008F49E6" w:rsidP="00B6542C" w:rsidRDefault="008F49E6" w14:paraId="476A458E" w14:textId="77777777">
      <w:pPr>
        <w:ind w:left="360"/>
        <w:rPr>
          <w:sz w:val="24"/>
          <w:szCs w:val="24"/>
          <w:lang w:val="en-US"/>
        </w:rPr>
      </w:pPr>
    </w:p>
    <w:p w:rsidRPr="00A15553" w:rsidR="00D17E3A" w:rsidP="00B6542C" w:rsidRDefault="00D17E3A" w14:paraId="65FD6BD6" w14:textId="77777777">
      <w:pPr>
        <w:ind w:left="360"/>
        <w:rPr>
          <w:sz w:val="24"/>
          <w:szCs w:val="24"/>
          <w:lang w:val="en-US"/>
        </w:rPr>
      </w:pPr>
    </w:p>
    <w:p w:rsidR="00103C41" w:rsidP="00A15553" w:rsidRDefault="007F197A" w14:paraId="743E7614" w14:textId="77777777">
      <w:pPr>
        <w:pStyle w:val="ListParagraph"/>
        <w:numPr>
          <w:ilvl w:val="0"/>
          <w:numId w:val="3"/>
        </w:numPr>
        <w:rPr>
          <w:sz w:val="24"/>
          <w:szCs w:val="24"/>
          <w:lang w:val="en-US"/>
        </w:rPr>
      </w:pPr>
      <w:r>
        <w:rPr>
          <w:sz w:val="24"/>
          <w:szCs w:val="24"/>
          <w:lang w:val="en-US"/>
        </w:rPr>
        <w:t>Success Criteria Checklist</w:t>
      </w:r>
    </w:p>
    <w:p w:rsidR="007F197A" w:rsidP="007F197A" w:rsidRDefault="007F197A" w14:paraId="1B44DD05" w14:textId="77777777">
      <w:pPr>
        <w:pStyle w:val="ListParagraph"/>
        <w:rPr>
          <w:sz w:val="24"/>
          <w:szCs w:val="24"/>
          <w:lang w:val="en-US"/>
        </w:rPr>
      </w:pPr>
    </w:p>
    <w:p w:rsidRPr="00B6542C" w:rsidR="007F197A" w:rsidP="00B6542C" w:rsidRDefault="007F197A" w14:paraId="3BDFD71E" w14:textId="77777777">
      <w:pPr>
        <w:pStyle w:val="ListParagraph"/>
        <w:ind w:left="360"/>
        <w:rPr>
          <w:sz w:val="24"/>
          <w:szCs w:val="24"/>
          <w:lang w:val="en-US"/>
        </w:rPr>
      </w:pPr>
      <w:r>
        <w:rPr>
          <w:sz w:val="24"/>
          <w:szCs w:val="24"/>
          <w:lang w:val="en-US"/>
        </w:rPr>
        <w:t xml:space="preserve">Success Criteria checklists can be used in all subjects and may include columns for self/peer assessment and teacher assessment. These should be differentiated where appropriate. </w:t>
      </w:r>
    </w:p>
    <w:p w:rsidR="007F197A" w:rsidP="007F197A" w:rsidRDefault="007F197A" w14:paraId="154C6C9F" w14:textId="77777777">
      <w:pPr>
        <w:pStyle w:val="ListParagraph"/>
        <w:rPr>
          <w:sz w:val="24"/>
          <w:szCs w:val="24"/>
          <w:lang w:val="en-US"/>
        </w:rPr>
      </w:pPr>
    </w:p>
    <w:p w:rsidR="009F7949" w:rsidP="009F7949" w:rsidRDefault="009F7949" w14:paraId="36A5390D" w14:textId="77777777">
      <w:pPr>
        <w:pStyle w:val="ListParagraph"/>
        <w:rPr>
          <w:sz w:val="24"/>
          <w:szCs w:val="24"/>
          <w:lang w:val="en-US"/>
        </w:rPr>
      </w:pPr>
    </w:p>
    <w:p w:rsidR="009F7949" w:rsidP="009F7949" w:rsidRDefault="009F7949" w14:paraId="082C8A6F" w14:textId="77777777">
      <w:pPr>
        <w:pStyle w:val="ListParagraph"/>
        <w:rPr>
          <w:sz w:val="24"/>
          <w:szCs w:val="24"/>
          <w:lang w:val="en-US"/>
        </w:rPr>
      </w:pPr>
    </w:p>
    <w:p w:rsidRPr="00D17E3A" w:rsidR="00103C41" w:rsidP="00103C41" w:rsidRDefault="00821ABF" w14:paraId="5EBFEAF1" w14:textId="77777777">
      <w:pPr>
        <w:rPr>
          <w:b/>
          <w:sz w:val="28"/>
          <w:szCs w:val="28"/>
          <w:lang w:val="en-US"/>
        </w:rPr>
      </w:pPr>
      <w:r w:rsidRPr="00D17E3A">
        <w:rPr>
          <w:b/>
          <w:sz w:val="28"/>
          <w:szCs w:val="28"/>
          <w:lang w:val="en-US"/>
        </w:rPr>
        <w:t>Monitoring of progress</w:t>
      </w:r>
    </w:p>
    <w:p w:rsidR="00017CE2" w:rsidP="00103C41" w:rsidRDefault="00017CE2" w14:paraId="03A512DF" w14:textId="6660DFE7">
      <w:pPr>
        <w:rPr>
          <w:sz w:val="24"/>
          <w:szCs w:val="24"/>
          <w:lang w:val="en-US"/>
        </w:rPr>
      </w:pPr>
      <w:r w:rsidRPr="00017CE2">
        <w:rPr>
          <w:sz w:val="24"/>
          <w:szCs w:val="24"/>
          <w:lang w:val="en-US"/>
        </w:rPr>
        <w:t>It is the responsibility of every teacher to monitor the progress made by each individual pupil. Formative and summative assessment provides the evidence for this. Individual pieces of work will be assessed against explicit criteria so that pupils know how to improve. If this improvement does not take place</w:t>
      </w:r>
      <w:r w:rsidR="00D17E3A">
        <w:rPr>
          <w:sz w:val="24"/>
          <w:szCs w:val="24"/>
          <w:lang w:val="en-US"/>
        </w:rPr>
        <w:t>,</w:t>
      </w:r>
      <w:r w:rsidRPr="00017CE2">
        <w:rPr>
          <w:sz w:val="24"/>
          <w:szCs w:val="24"/>
          <w:lang w:val="en-US"/>
        </w:rPr>
        <w:t xml:space="preserve"> it is the responsibility of the teacher to intervene using suitable strategies </w:t>
      </w:r>
      <w:r w:rsidRPr="00017CE2" w:rsidR="00D17E3A">
        <w:rPr>
          <w:sz w:val="24"/>
          <w:szCs w:val="24"/>
          <w:lang w:val="en-US"/>
        </w:rPr>
        <w:t>e.g.,</w:t>
      </w:r>
      <w:r w:rsidRPr="00017CE2">
        <w:rPr>
          <w:sz w:val="24"/>
          <w:szCs w:val="24"/>
          <w:lang w:val="en-US"/>
        </w:rPr>
        <w:t xml:space="preserve"> </w:t>
      </w:r>
      <w:r>
        <w:rPr>
          <w:sz w:val="24"/>
          <w:szCs w:val="24"/>
          <w:lang w:val="en-US"/>
        </w:rPr>
        <w:t>consolidation</w:t>
      </w:r>
      <w:r w:rsidRPr="00017CE2">
        <w:rPr>
          <w:sz w:val="24"/>
          <w:szCs w:val="24"/>
          <w:lang w:val="en-US"/>
        </w:rPr>
        <w:t>, additional explanation, furth</w:t>
      </w:r>
      <w:r>
        <w:rPr>
          <w:sz w:val="24"/>
          <w:szCs w:val="24"/>
          <w:lang w:val="en-US"/>
        </w:rPr>
        <w:t>er</w:t>
      </w:r>
      <w:r w:rsidRPr="00017CE2">
        <w:rPr>
          <w:sz w:val="24"/>
          <w:szCs w:val="24"/>
          <w:lang w:val="en-US"/>
        </w:rPr>
        <w:t xml:space="preserve"> modeling etc. </w:t>
      </w:r>
    </w:p>
    <w:p w:rsidR="00D17E3A" w:rsidP="00103C41" w:rsidRDefault="00D17E3A" w14:paraId="5364E125" w14:textId="77777777">
      <w:pPr>
        <w:rPr>
          <w:sz w:val="24"/>
          <w:szCs w:val="24"/>
          <w:lang w:val="en-US"/>
        </w:rPr>
      </w:pPr>
    </w:p>
    <w:p w:rsidRPr="00D17E3A" w:rsidR="00017CE2" w:rsidP="00103C41" w:rsidRDefault="00017CE2" w14:paraId="6ED1AE08" w14:textId="77777777">
      <w:pPr>
        <w:rPr>
          <w:b/>
          <w:sz w:val="28"/>
          <w:szCs w:val="28"/>
          <w:lang w:val="en-US"/>
        </w:rPr>
      </w:pPr>
      <w:r w:rsidRPr="00D17E3A">
        <w:rPr>
          <w:b/>
          <w:sz w:val="28"/>
          <w:szCs w:val="28"/>
          <w:lang w:val="en-US"/>
        </w:rPr>
        <w:t>Monitoring of marking</w:t>
      </w:r>
      <w:r w:rsidRPr="00D17E3A" w:rsidR="00850CE7">
        <w:rPr>
          <w:b/>
          <w:sz w:val="28"/>
          <w:szCs w:val="28"/>
          <w:lang w:val="en-US"/>
        </w:rPr>
        <w:t xml:space="preserve"> and feedback</w:t>
      </w:r>
    </w:p>
    <w:p w:rsidR="00103C41" w:rsidP="00103C41" w:rsidRDefault="00017CE2" w14:paraId="7D0E4B82" w14:textId="493F1CE1">
      <w:pPr>
        <w:rPr>
          <w:sz w:val="24"/>
          <w:szCs w:val="24"/>
          <w:lang w:val="en-US"/>
        </w:rPr>
      </w:pPr>
      <w:r>
        <w:rPr>
          <w:sz w:val="24"/>
          <w:szCs w:val="24"/>
          <w:lang w:val="en-US"/>
        </w:rPr>
        <w:t xml:space="preserve">Marking and feedback will be monitored termly by the </w:t>
      </w:r>
      <w:r w:rsidR="00D17E3A">
        <w:rPr>
          <w:sz w:val="24"/>
          <w:szCs w:val="24"/>
          <w:lang w:val="en-US"/>
        </w:rPr>
        <w:t>Headteacher and</w:t>
      </w:r>
      <w:r>
        <w:rPr>
          <w:sz w:val="24"/>
          <w:szCs w:val="24"/>
          <w:lang w:val="en-US"/>
        </w:rPr>
        <w:t xml:space="preserve"> will form part of our annual monitoring cycle. </w:t>
      </w:r>
    </w:p>
    <w:p w:rsidR="007740DC" w:rsidP="00241B80" w:rsidRDefault="007740DC" w14:paraId="2873BBEE" w14:textId="2470E60A">
      <w:pPr>
        <w:rPr>
          <w:sz w:val="24"/>
          <w:szCs w:val="24"/>
          <w:lang w:val="en-US"/>
        </w:rPr>
      </w:pPr>
      <w:r w:rsidRPr="37183D42" w:rsidR="007740DC">
        <w:rPr>
          <w:sz w:val="24"/>
          <w:szCs w:val="24"/>
          <w:lang w:val="en-US"/>
        </w:rPr>
        <w:t xml:space="preserve">Policy </w:t>
      </w:r>
      <w:r w:rsidRPr="37183D42" w:rsidR="00D17E3A">
        <w:rPr>
          <w:sz w:val="24"/>
          <w:szCs w:val="24"/>
          <w:lang w:val="en-US"/>
        </w:rPr>
        <w:t>reviewed</w:t>
      </w:r>
      <w:r w:rsidRPr="37183D42" w:rsidR="007740DC">
        <w:rPr>
          <w:sz w:val="24"/>
          <w:szCs w:val="24"/>
          <w:lang w:val="en-US"/>
        </w:rPr>
        <w:t xml:space="preserve"> </w:t>
      </w:r>
      <w:r w:rsidRPr="37183D42" w:rsidR="00D17E3A">
        <w:rPr>
          <w:sz w:val="24"/>
          <w:szCs w:val="24"/>
          <w:lang w:val="en-US"/>
        </w:rPr>
        <w:t>–</w:t>
      </w:r>
      <w:r w:rsidRPr="37183D42" w:rsidR="007740DC">
        <w:rPr>
          <w:sz w:val="24"/>
          <w:szCs w:val="24"/>
          <w:lang w:val="en-US"/>
        </w:rPr>
        <w:t xml:space="preserve"> </w:t>
      </w:r>
      <w:r w:rsidRPr="37183D42" w:rsidR="00D17E3A">
        <w:rPr>
          <w:sz w:val="24"/>
          <w:szCs w:val="24"/>
          <w:lang w:val="en-US"/>
        </w:rPr>
        <w:t>November 202</w:t>
      </w:r>
      <w:r w:rsidRPr="37183D42" w:rsidR="318114D1">
        <w:rPr>
          <w:sz w:val="24"/>
          <w:szCs w:val="24"/>
          <w:lang w:val="en-US"/>
        </w:rPr>
        <w:t>5</w:t>
      </w:r>
    </w:p>
    <w:p w:rsidR="007740DC" w:rsidP="00241B80" w:rsidRDefault="007740DC" w14:paraId="0AFC7DD9" w14:textId="4BDFE0B8">
      <w:pPr>
        <w:rPr>
          <w:sz w:val="24"/>
          <w:szCs w:val="24"/>
          <w:lang w:val="en-US"/>
        </w:rPr>
      </w:pPr>
      <w:r w:rsidRPr="37183D42" w:rsidR="007740DC">
        <w:rPr>
          <w:sz w:val="24"/>
          <w:szCs w:val="24"/>
          <w:lang w:val="en-US"/>
        </w:rPr>
        <w:t>Next review due</w:t>
      </w:r>
      <w:r w:rsidRPr="37183D42" w:rsidR="00D17E3A">
        <w:rPr>
          <w:sz w:val="24"/>
          <w:szCs w:val="24"/>
          <w:lang w:val="en-US"/>
        </w:rPr>
        <w:t xml:space="preserve"> – November 202</w:t>
      </w:r>
      <w:r w:rsidRPr="37183D42" w:rsidR="54423C44">
        <w:rPr>
          <w:sz w:val="24"/>
          <w:szCs w:val="24"/>
          <w:lang w:val="en-US"/>
        </w:rPr>
        <w:t>6</w:t>
      </w:r>
    </w:p>
    <w:p w:rsidR="008F49E6" w:rsidP="00241B80" w:rsidRDefault="008F49E6" w14:paraId="1DFC2349" w14:textId="6CE268A1">
      <w:pPr>
        <w:rPr>
          <w:sz w:val="24"/>
          <w:szCs w:val="24"/>
          <w:lang w:val="en-US"/>
        </w:rPr>
      </w:pPr>
    </w:p>
    <w:p w:rsidR="008F49E6" w:rsidP="00241B80" w:rsidRDefault="008F49E6" w14:paraId="44D4E2C5" w14:textId="360C8A31">
      <w:pPr>
        <w:rPr>
          <w:sz w:val="24"/>
          <w:szCs w:val="24"/>
          <w:lang w:val="en-US"/>
        </w:rPr>
      </w:pPr>
    </w:p>
    <w:p w:rsidR="008F49E6" w:rsidP="00241B80" w:rsidRDefault="008F49E6" w14:paraId="1A1E3F7D" w14:textId="15764F0B">
      <w:pPr>
        <w:rPr>
          <w:sz w:val="24"/>
          <w:szCs w:val="24"/>
          <w:lang w:val="en-US"/>
        </w:rPr>
      </w:pPr>
    </w:p>
    <w:p w:rsidR="008F49E6" w:rsidP="00241B80" w:rsidRDefault="008F49E6" w14:paraId="76C3080C" w14:textId="3318B743">
      <w:pPr>
        <w:rPr>
          <w:sz w:val="24"/>
          <w:szCs w:val="24"/>
          <w:lang w:val="en-US"/>
        </w:rPr>
      </w:pPr>
    </w:p>
    <w:p w:rsidR="008F49E6" w:rsidP="00241B80" w:rsidRDefault="008F49E6" w14:paraId="563B4567" w14:textId="3AE265DF">
      <w:pPr>
        <w:rPr>
          <w:sz w:val="24"/>
          <w:szCs w:val="24"/>
          <w:lang w:val="en-US"/>
        </w:rPr>
      </w:pPr>
    </w:p>
    <w:p w:rsidR="00D17E3A" w:rsidP="00241B80" w:rsidRDefault="00D17E3A" w14:paraId="507362C0" w14:textId="77777777">
      <w:pPr>
        <w:rPr>
          <w:sz w:val="24"/>
          <w:szCs w:val="24"/>
          <w:lang w:val="en-US"/>
        </w:rPr>
      </w:pPr>
    </w:p>
    <w:p w:rsidR="00D17E3A" w:rsidP="00241B80" w:rsidRDefault="00D17E3A" w14:paraId="1E162FCE" w14:textId="77777777">
      <w:pPr>
        <w:rPr>
          <w:sz w:val="24"/>
          <w:szCs w:val="24"/>
          <w:lang w:val="en-US"/>
        </w:rPr>
      </w:pPr>
    </w:p>
    <w:p w:rsidR="00D17E3A" w:rsidP="00241B80" w:rsidRDefault="00D17E3A" w14:paraId="07B30651" w14:textId="77777777">
      <w:pPr>
        <w:rPr>
          <w:sz w:val="24"/>
          <w:szCs w:val="24"/>
          <w:lang w:val="en-US"/>
        </w:rPr>
      </w:pPr>
    </w:p>
    <w:p w:rsidR="00D17E3A" w:rsidP="00241B80" w:rsidRDefault="00D17E3A" w14:paraId="55A61031" w14:textId="77777777">
      <w:pPr>
        <w:rPr>
          <w:sz w:val="24"/>
          <w:szCs w:val="24"/>
          <w:lang w:val="en-US"/>
        </w:rPr>
      </w:pPr>
    </w:p>
    <w:p w:rsidR="00D17E3A" w:rsidP="00241B80" w:rsidRDefault="00D17E3A" w14:paraId="393BCA87" w14:textId="77777777">
      <w:pPr>
        <w:rPr>
          <w:sz w:val="24"/>
          <w:szCs w:val="24"/>
          <w:lang w:val="en-US"/>
        </w:rPr>
      </w:pPr>
    </w:p>
    <w:p w:rsidR="008F49E6" w:rsidP="00241B80" w:rsidRDefault="008F49E6" w14:paraId="1A6AF39B" w14:textId="141041C0">
      <w:pPr>
        <w:rPr>
          <w:sz w:val="24"/>
          <w:szCs w:val="24"/>
          <w:lang w:val="en-US"/>
        </w:rPr>
      </w:pPr>
    </w:p>
    <w:p w:rsidR="008F49E6" w:rsidP="00241B80" w:rsidRDefault="008F49E6" w14:paraId="4EB71E51" w14:textId="77777777">
      <w:pPr>
        <w:rPr>
          <w:sz w:val="24"/>
          <w:szCs w:val="24"/>
          <w:lang w:val="en-US"/>
        </w:rPr>
      </w:pPr>
    </w:p>
    <w:p w:rsidRPr="00241B80" w:rsidR="00017CE2" w:rsidP="00241B80" w:rsidRDefault="00850CE7" w14:paraId="1374A7D4" w14:textId="45D571A3">
      <w:pPr>
        <w:jc w:val="center"/>
        <w:rPr>
          <w:sz w:val="24"/>
          <w:szCs w:val="24"/>
          <w:lang w:val="en-US"/>
        </w:rPr>
      </w:pPr>
      <w:r>
        <w:rPr>
          <w:sz w:val="24"/>
          <w:szCs w:val="24"/>
          <w:u w:val="single"/>
        </w:rPr>
        <w:t xml:space="preserve">Appendix 1 </w:t>
      </w:r>
      <w:r w:rsidR="00B6542C">
        <w:rPr>
          <w:sz w:val="24"/>
          <w:szCs w:val="24"/>
          <w:u w:val="single"/>
        </w:rPr>
        <w:t>–</w:t>
      </w:r>
      <w:r>
        <w:rPr>
          <w:sz w:val="24"/>
          <w:szCs w:val="24"/>
          <w:u w:val="single"/>
        </w:rPr>
        <w:t xml:space="preserve"> </w:t>
      </w:r>
      <w:r w:rsidR="00B6542C">
        <w:rPr>
          <w:sz w:val="24"/>
          <w:szCs w:val="24"/>
          <w:u w:val="single"/>
        </w:rPr>
        <w:t>Holy Trinity</w:t>
      </w:r>
      <w:r w:rsidRPr="00E747E0" w:rsidR="00017CE2">
        <w:rPr>
          <w:sz w:val="24"/>
          <w:szCs w:val="24"/>
          <w:u w:val="single"/>
        </w:rPr>
        <w:t xml:space="preserve"> Feedback and Marking Code</w:t>
      </w:r>
      <w:r w:rsidR="00D17E3A">
        <w:rPr>
          <w:sz w:val="24"/>
          <w:szCs w:val="24"/>
          <w:u w:val="single"/>
        </w:rPr>
        <w:t>s</w:t>
      </w:r>
      <w:r w:rsidRPr="00E747E0" w:rsidR="00017CE2">
        <w:rPr>
          <w:sz w:val="24"/>
          <w:szCs w:val="24"/>
          <w:u w:val="single"/>
        </w:rPr>
        <w:t xml:space="preserve"> and Information</w:t>
      </w:r>
    </w:p>
    <w:tbl>
      <w:tblPr>
        <w:tblStyle w:val="TableGrid"/>
        <w:tblW w:w="0" w:type="auto"/>
        <w:tblLook w:val="04A0" w:firstRow="1" w:lastRow="0" w:firstColumn="1" w:lastColumn="0" w:noHBand="0" w:noVBand="1"/>
      </w:tblPr>
      <w:tblGrid>
        <w:gridCol w:w="2538"/>
        <w:gridCol w:w="6478"/>
      </w:tblGrid>
      <w:tr w:rsidRPr="00E747E0" w:rsidR="00017CE2" w:rsidTr="00D7557F" w14:paraId="1C865BC9" w14:textId="77777777">
        <w:tc>
          <w:tcPr>
            <w:tcW w:w="2538" w:type="dxa"/>
          </w:tcPr>
          <w:p w:rsidRPr="00E747E0" w:rsidR="00017CE2" w:rsidP="0086635E" w:rsidRDefault="00017CE2" w14:paraId="7D573A1E" w14:textId="77777777">
            <w:pPr>
              <w:rPr>
                <w:sz w:val="24"/>
                <w:szCs w:val="24"/>
              </w:rPr>
            </w:pPr>
            <w:r w:rsidRPr="00E747E0">
              <w:rPr>
                <w:sz w:val="24"/>
                <w:szCs w:val="24"/>
              </w:rPr>
              <w:t>Code on children’s work</w:t>
            </w:r>
          </w:p>
        </w:tc>
        <w:tc>
          <w:tcPr>
            <w:tcW w:w="6478" w:type="dxa"/>
          </w:tcPr>
          <w:p w:rsidRPr="00E747E0" w:rsidR="00017CE2" w:rsidP="0086635E" w:rsidRDefault="00017CE2" w14:paraId="165D8364" w14:textId="77777777">
            <w:pPr>
              <w:rPr>
                <w:sz w:val="24"/>
                <w:szCs w:val="24"/>
              </w:rPr>
            </w:pPr>
            <w:r w:rsidRPr="00E747E0">
              <w:rPr>
                <w:sz w:val="24"/>
                <w:szCs w:val="24"/>
              </w:rPr>
              <w:t>What the code means</w:t>
            </w:r>
          </w:p>
        </w:tc>
      </w:tr>
      <w:tr w:rsidRPr="00E747E0" w:rsidR="00017CE2" w:rsidTr="00D7557F" w14:paraId="411C8E32" w14:textId="77777777">
        <w:tc>
          <w:tcPr>
            <w:tcW w:w="2538" w:type="dxa"/>
          </w:tcPr>
          <w:p w:rsidRPr="00E747E0" w:rsidR="00017CE2" w:rsidP="00D7557F" w:rsidRDefault="00106DB6" w14:paraId="697BFA4B" w14:textId="77777777">
            <w:pPr>
              <w:jc w:val="center"/>
              <w:rPr>
                <w:sz w:val="24"/>
                <w:szCs w:val="24"/>
              </w:rPr>
            </w:pPr>
            <w:r>
              <w:rPr>
                <w:noProof/>
                <w:sz w:val="24"/>
                <w:szCs w:val="24"/>
                <w:u w:val="single"/>
                <w:lang w:eastAsia="en-GB"/>
              </w:rPr>
              <mc:AlternateContent>
                <mc:Choice Requires="wps">
                  <w:drawing>
                    <wp:anchor distT="0" distB="0" distL="114300" distR="114300" simplePos="0" relativeHeight="251662335" behindDoc="1" locked="0" layoutInCell="1" allowOverlap="1" wp14:anchorId="7C9D2DDD" wp14:editId="34F566DB">
                      <wp:simplePos x="0" y="0"/>
                      <wp:positionH relativeFrom="column">
                        <wp:posOffset>604520</wp:posOffset>
                      </wp:positionH>
                      <wp:positionV relativeFrom="paragraph">
                        <wp:posOffset>370205</wp:posOffset>
                      </wp:positionV>
                      <wp:extent cx="285750" cy="285750"/>
                      <wp:effectExtent l="0" t="0" r="19050" b="19050"/>
                      <wp:wrapNone/>
                      <wp:docPr id="4" name="Oval 4"/>
                      <wp:cNvGraphicFramePr/>
                      <a:graphic xmlns:a="http://schemas.openxmlformats.org/drawingml/2006/main">
                        <a:graphicData uri="http://schemas.microsoft.com/office/word/2010/wordprocessingShape">
                          <wps:wsp>
                            <wps:cNvSpPr/>
                            <wps:spPr>
                              <a:xfrm>
                                <a:off x="0" y="0"/>
                                <a:ext cx="285750" cy="28575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A832DB6">
                    <v:oval id="Oval 4" style="position:absolute;margin-left:47.6pt;margin-top:29.15pt;width:22.5pt;height:22.5pt;z-index:-251654145;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black [3200]" strokeweight="1pt" w14:anchorId="47F68D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">
                      <v:stroke joinstyle="miter"/>
                    </v:oval>
                  </w:pict>
                </mc:Fallback>
              </mc:AlternateContent>
            </w:r>
            <w:r w:rsidR="00D7557F">
              <w:rPr>
                <w:noProof/>
                <w:sz w:val="24"/>
                <w:szCs w:val="24"/>
                <w:u w:val="single"/>
                <w:lang w:eastAsia="en-GB"/>
              </w:rPr>
              <mc:AlternateContent>
                <mc:Choice Requires="wps">
                  <w:drawing>
                    <wp:anchor distT="0" distB="0" distL="114300" distR="114300" simplePos="0" relativeHeight="251670527" behindDoc="1" locked="0" layoutInCell="1" allowOverlap="1" wp14:anchorId="4577A4DE" wp14:editId="19FCB32A">
                      <wp:simplePos x="0" y="0"/>
                      <wp:positionH relativeFrom="column">
                        <wp:posOffset>604520</wp:posOffset>
                      </wp:positionH>
                      <wp:positionV relativeFrom="paragraph">
                        <wp:posOffset>-1270</wp:posOffset>
                      </wp:positionV>
                      <wp:extent cx="285750" cy="295275"/>
                      <wp:effectExtent l="0" t="0" r="19050" b="28575"/>
                      <wp:wrapNone/>
                      <wp:docPr id="14" name="Oval 14"/>
                      <wp:cNvGraphicFramePr/>
                      <a:graphic xmlns:a="http://schemas.openxmlformats.org/drawingml/2006/main">
                        <a:graphicData uri="http://schemas.microsoft.com/office/word/2010/wordprocessingShape">
                          <wps:wsp>
                            <wps:cNvSpPr/>
                            <wps:spPr>
                              <a:xfrm>
                                <a:off x="0" y="0"/>
                                <a:ext cx="285750" cy="2952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EE37478">
                    <v:oval id="Oval 14" style="position:absolute;margin-left:47.6pt;margin-top:-.1pt;width:22.5pt;height:23.25pt;z-index:-251645953;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black [3200]" strokeweight="1pt" w14:anchorId="4D7E3F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">
                      <v:stroke joinstyle="miter"/>
                    </v:oval>
                  </w:pict>
                </mc:Fallback>
              </mc:AlternateContent>
            </w:r>
            <w:r w:rsidR="00017CE2">
              <w:rPr>
                <w:sz w:val="24"/>
                <w:szCs w:val="24"/>
              </w:rPr>
              <w:t>I</w:t>
            </w:r>
          </w:p>
        </w:tc>
        <w:tc>
          <w:tcPr>
            <w:tcW w:w="6478" w:type="dxa"/>
          </w:tcPr>
          <w:p w:rsidR="00017CE2" w:rsidP="0086635E" w:rsidRDefault="00017CE2" w14:paraId="543E0C00" w14:textId="77777777">
            <w:pPr>
              <w:rPr>
                <w:sz w:val="24"/>
                <w:szCs w:val="24"/>
              </w:rPr>
            </w:pPr>
            <w:r w:rsidRPr="00E747E0">
              <w:rPr>
                <w:sz w:val="24"/>
                <w:szCs w:val="24"/>
              </w:rPr>
              <w:t>Independent work</w:t>
            </w:r>
          </w:p>
          <w:p w:rsidRPr="00E747E0" w:rsidR="00D7557F" w:rsidP="0086635E" w:rsidRDefault="00D7557F" w14:paraId="6B5F4665" w14:textId="77777777">
            <w:pPr>
              <w:rPr>
                <w:sz w:val="24"/>
                <w:szCs w:val="24"/>
              </w:rPr>
            </w:pPr>
          </w:p>
        </w:tc>
      </w:tr>
      <w:tr w:rsidRPr="00E747E0" w:rsidR="00D7557F" w:rsidTr="00D7557F" w14:paraId="62C68350" w14:textId="77777777">
        <w:tc>
          <w:tcPr>
            <w:tcW w:w="2538" w:type="dxa"/>
          </w:tcPr>
          <w:p w:rsidR="00372F11" w:rsidP="00372F11" w:rsidRDefault="00372F11" w14:paraId="7F87F797" w14:textId="77777777">
            <w:pPr>
              <w:jc w:val="center"/>
            </w:pPr>
            <w:r>
              <w:t>S</w:t>
            </w:r>
          </w:p>
          <w:p w:rsidR="00D7557F" w:rsidP="00D7557F" w:rsidRDefault="00D7557F" w14:paraId="1E325D7C" w14:textId="77777777"/>
        </w:tc>
        <w:tc>
          <w:tcPr>
            <w:tcW w:w="6478" w:type="dxa"/>
          </w:tcPr>
          <w:p w:rsidR="00D7557F" w:rsidP="00D7557F" w:rsidRDefault="00372F11" w14:paraId="0D391AD1" w14:textId="77777777">
            <w:r>
              <w:t>Supported work</w:t>
            </w:r>
          </w:p>
        </w:tc>
      </w:tr>
      <w:tr w:rsidRPr="00E747E0" w:rsidR="00017CE2" w:rsidTr="00D7557F" w14:paraId="04ABFE77" w14:textId="77777777">
        <w:tc>
          <w:tcPr>
            <w:tcW w:w="2538" w:type="dxa"/>
          </w:tcPr>
          <w:p w:rsidRPr="00A30284" w:rsidR="00017CE2" w:rsidP="00D7557F" w:rsidRDefault="007F4C35" w14:paraId="74A88786" w14:textId="77777777">
            <w:pPr>
              <w:jc w:val="center"/>
              <w:rPr>
                <w:rFonts w:cstheme="minorHAnsi"/>
                <w:noProof/>
                <w:sz w:val="24"/>
                <w:szCs w:val="24"/>
                <w:lang w:eastAsia="en-GB"/>
              </w:rPr>
            </w:pPr>
            <w:r>
              <w:rPr>
                <w:noProof/>
                <w:sz w:val="24"/>
                <w:szCs w:val="24"/>
                <w:u w:val="single"/>
                <w:lang w:eastAsia="en-GB"/>
              </w:rPr>
              <mc:AlternateContent>
                <mc:Choice Requires="wps">
                  <w:drawing>
                    <wp:anchor distT="0" distB="0" distL="114300" distR="114300" simplePos="0" relativeHeight="251680768" behindDoc="1" locked="0" layoutInCell="1" allowOverlap="1" wp14:anchorId="0E7215EC" wp14:editId="49BFB309">
                      <wp:simplePos x="0" y="0"/>
                      <wp:positionH relativeFrom="column">
                        <wp:posOffset>604520</wp:posOffset>
                      </wp:positionH>
                      <wp:positionV relativeFrom="paragraph">
                        <wp:posOffset>15875</wp:posOffset>
                      </wp:positionV>
                      <wp:extent cx="285750" cy="285750"/>
                      <wp:effectExtent l="0" t="0" r="19050" b="19050"/>
                      <wp:wrapNone/>
                      <wp:docPr id="6" name="Oval 6"/>
                      <wp:cNvGraphicFramePr/>
                      <a:graphic xmlns:a="http://schemas.openxmlformats.org/drawingml/2006/main">
                        <a:graphicData uri="http://schemas.microsoft.com/office/word/2010/wordprocessingShape">
                          <wps:wsp>
                            <wps:cNvSpPr/>
                            <wps:spPr>
                              <a:xfrm>
                                <a:off x="0" y="0"/>
                                <a:ext cx="285750" cy="2857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7A9BCF7">
                    <v:oval id="Oval 6" style="position:absolute;margin-left:47.6pt;margin-top:1.25pt;width:22.5pt;height:22.5pt;z-index:-2516357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windowText" strokeweight="1pt" w14:anchorId="116FCC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">
                      <v:stroke joinstyle="miter"/>
                    </v:oval>
                  </w:pict>
                </mc:Fallback>
              </mc:AlternateContent>
            </w:r>
            <w:r w:rsidRPr="00A30284" w:rsidR="00017CE2">
              <w:rPr>
                <w:rFonts w:cstheme="minorHAnsi"/>
                <w:noProof/>
                <w:sz w:val="24"/>
                <w:szCs w:val="24"/>
                <w:lang w:eastAsia="en-GB"/>
              </w:rPr>
              <w:t>G</w:t>
            </w:r>
          </w:p>
        </w:tc>
        <w:tc>
          <w:tcPr>
            <w:tcW w:w="6478" w:type="dxa"/>
          </w:tcPr>
          <w:p w:rsidR="00017CE2" w:rsidP="0086635E" w:rsidRDefault="00017CE2" w14:paraId="00641C5D" w14:textId="77777777">
            <w:pPr>
              <w:rPr>
                <w:sz w:val="24"/>
                <w:szCs w:val="24"/>
              </w:rPr>
            </w:pPr>
            <w:r>
              <w:rPr>
                <w:sz w:val="24"/>
                <w:szCs w:val="24"/>
              </w:rPr>
              <w:t>Group work</w:t>
            </w:r>
          </w:p>
          <w:p w:rsidRPr="00E747E0" w:rsidR="00D7557F" w:rsidP="0086635E" w:rsidRDefault="00D7557F" w14:paraId="1BA0D8DB" w14:textId="77777777">
            <w:pPr>
              <w:rPr>
                <w:sz w:val="24"/>
                <w:szCs w:val="24"/>
              </w:rPr>
            </w:pPr>
          </w:p>
        </w:tc>
      </w:tr>
      <w:tr w:rsidRPr="00E747E0" w:rsidR="00D245A0" w:rsidTr="00D7557F" w14:paraId="1858A4FE" w14:textId="77777777">
        <w:tc>
          <w:tcPr>
            <w:tcW w:w="2538" w:type="dxa"/>
          </w:tcPr>
          <w:p w:rsidRPr="00D245A0" w:rsidR="00D245A0" w:rsidP="00D7557F" w:rsidRDefault="007F4C35" w14:paraId="554DBFDF" w14:textId="77777777">
            <w:pPr>
              <w:jc w:val="center"/>
              <w:rPr>
                <w:noProof/>
                <w:sz w:val="24"/>
                <w:szCs w:val="24"/>
                <w:lang w:eastAsia="en-GB"/>
              </w:rPr>
            </w:pPr>
            <w:r>
              <w:rPr>
                <w:noProof/>
                <w:sz w:val="24"/>
                <w:szCs w:val="24"/>
                <w:u w:val="single"/>
                <w:lang w:eastAsia="en-GB"/>
              </w:rPr>
              <mc:AlternateContent>
                <mc:Choice Requires="wps">
                  <w:drawing>
                    <wp:anchor distT="0" distB="0" distL="114300" distR="114300" simplePos="0" relativeHeight="251682816" behindDoc="1" locked="0" layoutInCell="1" allowOverlap="1" wp14:anchorId="5A4431DD" wp14:editId="0539E413">
                      <wp:simplePos x="0" y="0"/>
                      <wp:positionH relativeFrom="column">
                        <wp:posOffset>604520</wp:posOffset>
                      </wp:positionH>
                      <wp:positionV relativeFrom="paragraph">
                        <wp:posOffset>-10160</wp:posOffset>
                      </wp:positionV>
                      <wp:extent cx="285750" cy="285750"/>
                      <wp:effectExtent l="0" t="0" r="19050" b="19050"/>
                      <wp:wrapNone/>
                      <wp:docPr id="7" name="Oval 7"/>
                      <wp:cNvGraphicFramePr/>
                      <a:graphic xmlns:a="http://schemas.openxmlformats.org/drawingml/2006/main">
                        <a:graphicData uri="http://schemas.microsoft.com/office/word/2010/wordprocessingShape">
                          <wps:wsp>
                            <wps:cNvSpPr/>
                            <wps:spPr>
                              <a:xfrm>
                                <a:off x="0" y="0"/>
                                <a:ext cx="285750" cy="2857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EC5612C">
                    <v:oval id="Oval 7" style="position:absolute;margin-left:47.6pt;margin-top:-.8pt;width:22.5pt;height:22.5pt;z-index:-2516336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windowText" strokeweight="1pt" w14:anchorId="12A6CB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">
                      <v:stroke joinstyle="miter"/>
                    </v:oval>
                  </w:pict>
                </mc:Fallback>
              </mc:AlternateContent>
            </w:r>
            <w:r w:rsidR="00D7557F">
              <w:rPr>
                <w:noProof/>
                <w:sz w:val="24"/>
                <w:szCs w:val="24"/>
                <w:lang w:eastAsia="en-GB"/>
              </w:rPr>
              <w:t>W</w:t>
            </w:r>
          </w:p>
        </w:tc>
        <w:tc>
          <w:tcPr>
            <w:tcW w:w="6478" w:type="dxa"/>
          </w:tcPr>
          <w:p w:rsidR="00D245A0" w:rsidP="0086635E" w:rsidRDefault="00E61E75" w14:paraId="22C6A109" w14:textId="77777777">
            <w:pPr>
              <w:rPr>
                <w:sz w:val="24"/>
                <w:szCs w:val="24"/>
              </w:rPr>
            </w:pPr>
            <w:r>
              <w:rPr>
                <w:sz w:val="24"/>
                <w:szCs w:val="24"/>
              </w:rPr>
              <w:t>Whole Class</w:t>
            </w:r>
          </w:p>
          <w:p w:rsidR="00D7557F" w:rsidP="0086635E" w:rsidRDefault="00D7557F" w14:paraId="391C93A3" w14:textId="77777777">
            <w:pPr>
              <w:rPr>
                <w:sz w:val="24"/>
                <w:szCs w:val="24"/>
              </w:rPr>
            </w:pPr>
          </w:p>
        </w:tc>
      </w:tr>
      <w:tr w:rsidRPr="00E747E0" w:rsidR="00017CE2" w:rsidTr="00D7557F" w14:paraId="257C3E8E" w14:textId="77777777">
        <w:tc>
          <w:tcPr>
            <w:tcW w:w="2538" w:type="dxa"/>
          </w:tcPr>
          <w:p w:rsidRPr="00A30284" w:rsidR="00017CE2" w:rsidP="00D7557F" w:rsidRDefault="007F4C35" w14:paraId="1BBE5069" w14:textId="77777777">
            <w:pPr>
              <w:jc w:val="center"/>
              <w:rPr>
                <w:rFonts w:cstheme="minorHAnsi"/>
                <w:noProof/>
                <w:sz w:val="24"/>
                <w:szCs w:val="24"/>
                <w:lang w:eastAsia="en-GB"/>
              </w:rPr>
            </w:pPr>
            <w:r>
              <w:rPr>
                <w:noProof/>
                <w:sz w:val="24"/>
                <w:szCs w:val="24"/>
                <w:u w:val="single"/>
                <w:lang w:eastAsia="en-GB"/>
              </w:rPr>
              <mc:AlternateContent>
                <mc:Choice Requires="wps">
                  <w:drawing>
                    <wp:anchor distT="0" distB="0" distL="114300" distR="114300" simplePos="0" relativeHeight="251686912" behindDoc="1" locked="0" layoutInCell="1" allowOverlap="1" wp14:anchorId="18EF58E3" wp14:editId="3131C7D8">
                      <wp:simplePos x="0" y="0"/>
                      <wp:positionH relativeFrom="column">
                        <wp:posOffset>604520</wp:posOffset>
                      </wp:positionH>
                      <wp:positionV relativeFrom="paragraph">
                        <wp:posOffset>363855</wp:posOffset>
                      </wp:positionV>
                      <wp:extent cx="285750" cy="285750"/>
                      <wp:effectExtent l="0" t="0" r="19050" b="19050"/>
                      <wp:wrapNone/>
                      <wp:docPr id="11" name="Oval 11"/>
                      <wp:cNvGraphicFramePr/>
                      <a:graphic xmlns:a="http://schemas.openxmlformats.org/drawingml/2006/main">
                        <a:graphicData uri="http://schemas.microsoft.com/office/word/2010/wordprocessingShape">
                          <wps:wsp>
                            <wps:cNvSpPr/>
                            <wps:spPr>
                              <a:xfrm>
                                <a:off x="0" y="0"/>
                                <a:ext cx="285750" cy="2857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1161629">
                    <v:oval id="Oval 11" style="position:absolute;margin-left:47.6pt;margin-top:28.65pt;width:22.5pt;height:22.5pt;z-index:-2516295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windowText" strokeweight="1pt" w14:anchorId="230599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">
                      <v:stroke joinstyle="miter"/>
                    </v:oval>
                  </w:pict>
                </mc:Fallback>
              </mc:AlternateContent>
            </w:r>
            <w:r>
              <w:rPr>
                <w:noProof/>
                <w:sz w:val="24"/>
                <w:szCs w:val="24"/>
                <w:u w:val="single"/>
                <w:lang w:eastAsia="en-GB"/>
              </w:rPr>
              <mc:AlternateContent>
                <mc:Choice Requires="wps">
                  <w:drawing>
                    <wp:anchor distT="0" distB="0" distL="114300" distR="114300" simplePos="0" relativeHeight="251684864" behindDoc="1" locked="0" layoutInCell="1" allowOverlap="1" wp14:anchorId="5DCC78F7" wp14:editId="08499139">
                      <wp:simplePos x="0" y="0"/>
                      <wp:positionH relativeFrom="column">
                        <wp:posOffset>604520</wp:posOffset>
                      </wp:positionH>
                      <wp:positionV relativeFrom="paragraph">
                        <wp:posOffset>1905</wp:posOffset>
                      </wp:positionV>
                      <wp:extent cx="285750" cy="285750"/>
                      <wp:effectExtent l="0" t="0" r="19050" b="19050"/>
                      <wp:wrapNone/>
                      <wp:docPr id="8" name="Oval 8"/>
                      <wp:cNvGraphicFramePr/>
                      <a:graphic xmlns:a="http://schemas.openxmlformats.org/drawingml/2006/main">
                        <a:graphicData uri="http://schemas.microsoft.com/office/word/2010/wordprocessingShape">
                          <wps:wsp>
                            <wps:cNvSpPr/>
                            <wps:spPr>
                              <a:xfrm>
                                <a:off x="0" y="0"/>
                                <a:ext cx="285750" cy="2857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1C36DCC">
                    <v:oval id="Oval 8" style="position:absolute;margin-left:47.6pt;margin-top:.15pt;width:22.5pt;height:22.5pt;z-index:-2516316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windowText" strokeweight="1pt" w14:anchorId="7C6C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">
                      <v:stroke joinstyle="miter"/>
                    </v:oval>
                  </w:pict>
                </mc:Fallback>
              </mc:AlternateContent>
            </w:r>
            <w:r w:rsidR="00E61E75">
              <w:rPr>
                <w:rFonts w:cstheme="minorHAnsi"/>
                <w:noProof/>
                <w:sz w:val="24"/>
                <w:szCs w:val="24"/>
                <w:lang w:eastAsia="en-GB"/>
              </w:rPr>
              <w:t>P</w:t>
            </w:r>
          </w:p>
        </w:tc>
        <w:tc>
          <w:tcPr>
            <w:tcW w:w="6478" w:type="dxa"/>
          </w:tcPr>
          <w:p w:rsidR="00017CE2" w:rsidP="0086635E" w:rsidRDefault="00017CE2" w14:paraId="6F1F7F18" w14:textId="77777777">
            <w:pPr>
              <w:rPr>
                <w:sz w:val="24"/>
                <w:szCs w:val="24"/>
              </w:rPr>
            </w:pPr>
            <w:r>
              <w:rPr>
                <w:sz w:val="24"/>
                <w:szCs w:val="24"/>
              </w:rPr>
              <w:t>Paired work</w:t>
            </w:r>
          </w:p>
          <w:p w:rsidR="00D7557F" w:rsidP="0086635E" w:rsidRDefault="00D7557F" w14:paraId="265BA957" w14:textId="77777777">
            <w:pPr>
              <w:rPr>
                <w:sz w:val="24"/>
                <w:szCs w:val="24"/>
              </w:rPr>
            </w:pPr>
          </w:p>
        </w:tc>
      </w:tr>
      <w:tr w:rsidRPr="00E747E0" w:rsidR="00017CE2" w:rsidTr="00D7557F" w14:paraId="4842450F" w14:textId="77777777">
        <w:tc>
          <w:tcPr>
            <w:tcW w:w="2538" w:type="dxa"/>
          </w:tcPr>
          <w:p w:rsidRPr="00E747E0" w:rsidR="00017CE2" w:rsidP="00D7557F" w:rsidRDefault="00017CE2" w14:paraId="2A78A029" w14:textId="77777777">
            <w:pPr>
              <w:jc w:val="center"/>
              <w:rPr>
                <w:sz w:val="24"/>
                <w:szCs w:val="24"/>
              </w:rPr>
            </w:pPr>
            <w:r>
              <w:rPr>
                <w:sz w:val="24"/>
                <w:szCs w:val="24"/>
              </w:rPr>
              <w:t>V</w:t>
            </w:r>
            <w:r w:rsidR="00D245A0">
              <w:rPr>
                <w:sz w:val="24"/>
                <w:szCs w:val="24"/>
              </w:rPr>
              <w:t>F</w:t>
            </w:r>
          </w:p>
        </w:tc>
        <w:tc>
          <w:tcPr>
            <w:tcW w:w="6478" w:type="dxa"/>
          </w:tcPr>
          <w:p w:rsidR="00106DB6" w:rsidP="00106DB6" w:rsidRDefault="00106DB6" w14:paraId="70A4FED0" w14:textId="77777777">
            <w:pPr>
              <w:rPr>
                <w:sz w:val="24"/>
                <w:szCs w:val="24"/>
              </w:rPr>
            </w:pPr>
            <w:r w:rsidRPr="00E747E0">
              <w:rPr>
                <w:sz w:val="24"/>
                <w:szCs w:val="24"/>
              </w:rPr>
              <w:t>Verbal fe</w:t>
            </w:r>
            <w:r>
              <w:rPr>
                <w:sz w:val="24"/>
                <w:szCs w:val="24"/>
              </w:rPr>
              <w:t>edback given during lesson time</w:t>
            </w:r>
          </w:p>
          <w:p w:rsidRPr="00E747E0" w:rsidR="002A5F5D" w:rsidP="00106DB6" w:rsidRDefault="002A5F5D" w14:paraId="04D05B11" w14:textId="77777777">
            <w:pPr>
              <w:rPr>
                <w:sz w:val="24"/>
                <w:szCs w:val="24"/>
              </w:rPr>
            </w:pPr>
          </w:p>
        </w:tc>
      </w:tr>
      <w:tr w:rsidRPr="00E747E0" w:rsidR="00017CE2" w:rsidTr="00D7557F" w14:paraId="4C1006CE" w14:textId="77777777">
        <w:tc>
          <w:tcPr>
            <w:tcW w:w="2538" w:type="dxa"/>
          </w:tcPr>
          <w:p w:rsidRPr="00E747E0" w:rsidR="00017CE2" w:rsidP="0086635E" w:rsidRDefault="00106DB6" w14:paraId="31603EE5" w14:textId="77777777">
            <w:pPr>
              <w:rPr>
                <w:sz w:val="24"/>
                <w:szCs w:val="24"/>
              </w:rPr>
            </w:pPr>
            <w:r>
              <w:rPr>
                <w:noProof/>
                <w:sz w:val="24"/>
                <w:szCs w:val="24"/>
                <w:lang w:eastAsia="en-GB"/>
              </w:rPr>
              <mc:AlternateContent>
                <mc:Choice Requires="wps">
                  <w:drawing>
                    <wp:anchor distT="0" distB="0" distL="114300" distR="114300" simplePos="0" relativeHeight="251678720" behindDoc="0" locked="0" layoutInCell="1" allowOverlap="1" wp14:anchorId="0954E3FE" wp14:editId="18BB482A">
                      <wp:simplePos x="0" y="0"/>
                      <wp:positionH relativeFrom="column">
                        <wp:posOffset>747395</wp:posOffset>
                      </wp:positionH>
                      <wp:positionV relativeFrom="paragraph">
                        <wp:posOffset>121285</wp:posOffset>
                      </wp:positionV>
                      <wp:extent cx="219075" cy="0"/>
                      <wp:effectExtent l="0" t="76200" r="9525" b="95250"/>
                      <wp:wrapNone/>
                      <wp:docPr id="5" name="Straight Arrow Connector 5"/>
                      <wp:cNvGraphicFramePr/>
                      <a:graphic xmlns:a="http://schemas.openxmlformats.org/drawingml/2006/main">
                        <a:graphicData uri="http://schemas.microsoft.com/office/word/2010/wordprocessingShape">
                          <wps:wsp>
                            <wps:cNvCnPr/>
                            <wps:spPr>
                              <a:xfrm>
                                <a:off x="0" y="0"/>
                                <a:ext cx="2190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6FAA7075">
                    <v:shapetype id="_x0000_t32" coordsize="21600,21600" o:oned="t" filled="f" o:spt="32" path="m,l21600,21600e" w14:anchorId="1F977366">
                      <v:path fillok="f" arrowok="t" o:connecttype="none"/>
                      <o:lock v:ext="edit" shapetype="t"/>
                    </v:shapetype>
                    <v:shape id="Straight Arrow Connector 5" style="position:absolute;margin-left:58.85pt;margin-top:9.55pt;width:17.25pt;height:0;z-index:25167872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">
                      <v:stroke joinstyle="miter" endarrow="block"/>
                    </v:shape>
                  </w:pict>
                </mc:Fallback>
              </mc:AlternateContent>
            </w:r>
            <w:r w:rsidR="00372F11">
              <w:rPr>
                <w:sz w:val="24"/>
                <w:szCs w:val="24"/>
              </w:rPr>
              <w:t xml:space="preserve">                   </w:t>
            </w:r>
            <w:r w:rsidR="00017CE2">
              <w:rPr>
                <w:sz w:val="24"/>
                <w:szCs w:val="24"/>
              </w:rPr>
              <w:t>T</w:t>
            </w:r>
          </w:p>
        </w:tc>
        <w:tc>
          <w:tcPr>
            <w:tcW w:w="6478" w:type="dxa"/>
          </w:tcPr>
          <w:p w:rsidR="00017CE2" w:rsidP="0086635E" w:rsidRDefault="00017CE2" w14:paraId="5459A6FD" w14:textId="77777777">
            <w:pPr>
              <w:rPr>
                <w:sz w:val="24"/>
                <w:szCs w:val="24"/>
              </w:rPr>
            </w:pPr>
            <w:r w:rsidRPr="00E747E0">
              <w:rPr>
                <w:sz w:val="24"/>
                <w:szCs w:val="24"/>
              </w:rPr>
              <w:t>Target/Next steps</w:t>
            </w:r>
          </w:p>
          <w:p w:rsidRPr="00E747E0" w:rsidR="00D7557F" w:rsidP="0086635E" w:rsidRDefault="00D7557F" w14:paraId="0E6822E9" w14:textId="77777777">
            <w:pPr>
              <w:rPr>
                <w:sz w:val="24"/>
                <w:szCs w:val="24"/>
              </w:rPr>
            </w:pPr>
          </w:p>
        </w:tc>
      </w:tr>
      <w:tr w:rsidRPr="00E747E0" w:rsidR="00017CE2" w:rsidTr="00D7557F" w14:paraId="484FB3F3" w14:textId="77777777">
        <w:tc>
          <w:tcPr>
            <w:tcW w:w="2538" w:type="dxa"/>
          </w:tcPr>
          <w:p w:rsidR="00017CE2" w:rsidP="00D7557F" w:rsidRDefault="007F4C35" w14:paraId="1DE1F597" w14:textId="77777777">
            <w:pPr>
              <w:jc w:val="center"/>
              <w:rPr>
                <w:sz w:val="24"/>
                <w:szCs w:val="24"/>
              </w:rPr>
            </w:pPr>
            <w:r>
              <w:rPr>
                <w:noProof/>
                <w:sz w:val="24"/>
                <w:szCs w:val="24"/>
                <w:u w:val="single"/>
                <w:lang w:eastAsia="en-GB"/>
              </w:rPr>
              <mc:AlternateContent>
                <mc:Choice Requires="wps">
                  <w:drawing>
                    <wp:anchor distT="0" distB="0" distL="114300" distR="114300" simplePos="0" relativeHeight="251688960" behindDoc="1" locked="0" layoutInCell="1" allowOverlap="1" wp14:anchorId="63CC3245" wp14:editId="2BB1780E">
                      <wp:simplePos x="0" y="0"/>
                      <wp:positionH relativeFrom="column">
                        <wp:posOffset>604520</wp:posOffset>
                      </wp:positionH>
                      <wp:positionV relativeFrom="paragraph">
                        <wp:posOffset>0</wp:posOffset>
                      </wp:positionV>
                      <wp:extent cx="285750" cy="285750"/>
                      <wp:effectExtent l="0" t="0" r="19050" b="19050"/>
                      <wp:wrapNone/>
                      <wp:docPr id="12" name="Oval 12"/>
                      <wp:cNvGraphicFramePr/>
                      <a:graphic xmlns:a="http://schemas.openxmlformats.org/drawingml/2006/main">
                        <a:graphicData uri="http://schemas.microsoft.com/office/word/2010/wordprocessingShape">
                          <wps:wsp>
                            <wps:cNvSpPr/>
                            <wps:spPr>
                              <a:xfrm>
                                <a:off x="0" y="0"/>
                                <a:ext cx="285750" cy="2857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D82C439">
                    <v:oval id="Oval 12" style="position:absolute;margin-left:47.6pt;margin-top:0;width:22.5pt;height:22.5pt;z-index:-2516275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windowText" strokeweight="1pt" w14:anchorId="7B452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">
                      <v:stroke joinstyle="miter"/>
                    </v:oval>
                  </w:pict>
                </mc:Fallback>
              </mc:AlternateContent>
            </w:r>
            <w:r w:rsidR="00017CE2">
              <w:rPr>
                <w:sz w:val="24"/>
                <w:szCs w:val="24"/>
              </w:rPr>
              <w:t>SC</w:t>
            </w:r>
          </w:p>
        </w:tc>
        <w:tc>
          <w:tcPr>
            <w:tcW w:w="6478" w:type="dxa"/>
          </w:tcPr>
          <w:p w:rsidR="00017CE2" w:rsidP="0086635E" w:rsidRDefault="00017CE2" w14:paraId="009752CA" w14:textId="77777777">
            <w:pPr>
              <w:rPr>
                <w:sz w:val="24"/>
                <w:szCs w:val="24"/>
              </w:rPr>
            </w:pPr>
            <w:r>
              <w:rPr>
                <w:sz w:val="24"/>
                <w:szCs w:val="24"/>
              </w:rPr>
              <w:t>Self-correction (child has corrected their wo</w:t>
            </w:r>
            <w:r w:rsidR="00241B80">
              <w:rPr>
                <w:sz w:val="24"/>
                <w:szCs w:val="24"/>
              </w:rPr>
              <w:t>rk without prompting or support</w:t>
            </w:r>
          </w:p>
        </w:tc>
      </w:tr>
      <w:tr w:rsidRPr="00E747E0" w:rsidR="00241B80" w:rsidTr="00D7557F" w14:paraId="6B66C74C" w14:textId="77777777">
        <w:tc>
          <w:tcPr>
            <w:tcW w:w="2538" w:type="dxa"/>
          </w:tcPr>
          <w:p w:rsidR="00D7557F" w:rsidP="00D7557F" w:rsidRDefault="007F4C35" w14:paraId="34B73D55" w14:textId="77777777">
            <w:pPr>
              <w:jc w:val="center"/>
              <w:rPr>
                <w:noProof/>
                <w:sz w:val="24"/>
                <w:szCs w:val="24"/>
                <w:lang w:eastAsia="en-GB"/>
              </w:rPr>
            </w:pPr>
            <w:r>
              <w:rPr>
                <w:noProof/>
                <w:sz w:val="24"/>
                <w:szCs w:val="24"/>
                <w:u w:val="single"/>
                <w:lang w:eastAsia="en-GB"/>
              </w:rPr>
              <mc:AlternateContent>
                <mc:Choice Requires="wps">
                  <w:drawing>
                    <wp:anchor distT="0" distB="0" distL="114300" distR="114300" simplePos="0" relativeHeight="251691008" behindDoc="1" locked="0" layoutInCell="1" allowOverlap="1" wp14:anchorId="525775A5" wp14:editId="00491C81">
                      <wp:simplePos x="0" y="0"/>
                      <wp:positionH relativeFrom="column">
                        <wp:posOffset>585470</wp:posOffset>
                      </wp:positionH>
                      <wp:positionV relativeFrom="paragraph">
                        <wp:posOffset>2540</wp:posOffset>
                      </wp:positionV>
                      <wp:extent cx="285750" cy="285750"/>
                      <wp:effectExtent l="0" t="0" r="19050" b="19050"/>
                      <wp:wrapNone/>
                      <wp:docPr id="13" name="Oval 13"/>
                      <wp:cNvGraphicFramePr/>
                      <a:graphic xmlns:a="http://schemas.openxmlformats.org/drawingml/2006/main">
                        <a:graphicData uri="http://schemas.microsoft.com/office/word/2010/wordprocessingShape">
                          <wps:wsp>
                            <wps:cNvSpPr/>
                            <wps:spPr>
                              <a:xfrm>
                                <a:off x="0" y="0"/>
                                <a:ext cx="285750" cy="2857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137032C">
                    <v:oval id="Oval 13" style="position:absolute;margin-left:46.1pt;margin-top:.2pt;width:22.5pt;height:22.5pt;z-index:-2516254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windowText" strokeweight="1pt" w14:anchorId="36F961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">
                      <v:stroke joinstyle="miter"/>
                    </v:oval>
                  </w:pict>
                </mc:Fallback>
              </mc:AlternateContent>
            </w:r>
            <w:r w:rsidR="00C65B9D">
              <w:rPr>
                <w:noProof/>
                <w:sz w:val="24"/>
                <w:szCs w:val="24"/>
                <w:lang w:eastAsia="en-GB"/>
              </w:rPr>
              <w:t>C</w:t>
            </w:r>
          </w:p>
          <w:p w:rsidR="00D7557F" w:rsidP="00D7557F" w:rsidRDefault="00D7557F" w14:paraId="74B8B2D4" w14:textId="77777777">
            <w:pPr>
              <w:rPr>
                <w:noProof/>
                <w:sz w:val="24"/>
                <w:szCs w:val="24"/>
                <w:lang w:eastAsia="en-GB"/>
              </w:rPr>
            </w:pPr>
          </w:p>
        </w:tc>
        <w:tc>
          <w:tcPr>
            <w:tcW w:w="6478" w:type="dxa"/>
          </w:tcPr>
          <w:p w:rsidRPr="00241B80" w:rsidR="00241B80" w:rsidP="00241B80" w:rsidRDefault="00241B80" w14:paraId="6CB15DC2" w14:textId="77777777">
            <w:pPr>
              <w:rPr>
                <w:sz w:val="24"/>
                <w:szCs w:val="24"/>
              </w:rPr>
            </w:pPr>
            <w:r w:rsidRPr="00241B80">
              <w:rPr>
                <w:sz w:val="24"/>
                <w:szCs w:val="24"/>
              </w:rPr>
              <w:t xml:space="preserve">Child has corrected work after seeing a </w:t>
            </w:r>
            <w:r w:rsidR="00D7557F">
              <w:rPr>
                <w:sz w:val="24"/>
                <w:szCs w:val="24"/>
              </w:rPr>
              <w:t>‘</w:t>
            </w:r>
            <w:r w:rsidR="00C65B9D">
              <w:rPr>
                <w:sz w:val="24"/>
                <w:szCs w:val="24"/>
              </w:rPr>
              <w:t>.</w:t>
            </w:r>
            <w:r w:rsidR="00D7557F">
              <w:rPr>
                <w:sz w:val="24"/>
                <w:szCs w:val="24"/>
              </w:rPr>
              <w:t>’</w:t>
            </w:r>
          </w:p>
        </w:tc>
      </w:tr>
      <w:tr w:rsidRPr="00E747E0" w:rsidR="00017CE2" w:rsidTr="00D7557F" w14:paraId="706D889B" w14:textId="77777777">
        <w:tc>
          <w:tcPr>
            <w:tcW w:w="2538" w:type="dxa"/>
          </w:tcPr>
          <w:p w:rsidR="00017CE2" w:rsidP="00D7557F" w:rsidRDefault="00D7557F" w14:paraId="60F89722" w14:textId="77777777">
            <w:pPr>
              <w:rPr>
                <w:sz w:val="24"/>
                <w:szCs w:val="24"/>
              </w:rPr>
            </w:pPr>
            <w:r>
              <w:rPr>
                <w:sz w:val="24"/>
                <w:szCs w:val="24"/>
              </w:rPr>
              <w:t xml:space="preserve">                   </w:t>
            </w:r>
            <w:r w:rsidR="00017CE2">
              <w:rPr>
                <w:sz w:val="24"/>
                <w:szCs w:val="24"/>
              </w:rPr>
              <w:t xml:space="preserve"> ●</w:t>
            </w:r>
          </w:p>
        </w:tc>
        <w:tc>
          <w:tcPr>
            <w:tcW w:w="6478" w:type="dxa"/>
          </w:tcPr>
          <w:p w:rsidR="00017CE2" w:rsidP="0086635E" w:rsidRDefault="00017CE2" w14:paraId="3BCADC2D" w14:textId="77777777">
            <w:pPr>
              <w:rPr>
                <w:sz w:val="24"/>
                <w:szCs w:val="24"/>
              </w:rPr>
            </w:pPr>
            <w:r>
              <w:rPr>
                <w:sz w:val="24"/>
                <w:szCs w:val="24"/>
              </w:rPr>
              <w:t>Correction for child to look at again. (Ensure that this is followed up and the chil</w:t>
            </w:r>
            <w:r w:rsidR="00241B80">
              <w:rPr>
                <w:sz w:val="24"/>
                <w:szCs w:val="24"/>
              </w:rPr>
              <w:t>d is able to do the correction)</w:t>
            </w:r>
          </w:p>
        </w:tc>
      </w:tr>
      <w:tr w:rsidRPr="00E747E0" w:rsidR="00241B80" w:rsidTr="00D7557F" w14:paraId="0D44968D" w14:textId="77777777">
        <w:tc>
          <w:tcPr>
            <w:tcW w:w="2538" w:type="dxa"/>
          </w:tcPr>
          <w:p w:rsidR="00241B80" w:rsidP="00241B80" w:rsidRDefault="007F4C35" w14:paraId="351E8F7B" w14:textId="77777777">
            <w:pPr>
              <w:tabs>
                <w:tab w:val="right" w:pos="2313"/>
              </w:tabs>
              <w:rPr>
                <w:sz w:val="24"/>
                <w:szCs w:val="24"/>
              </w:rPr>
            </w:pPr>
            <w:r>
              <w:rPr>
                <w:noProof/>
                <w:sz w:val="24"/>
                <w:szCs w:val="24"/>
                <w:u w:val="single"/>
                <w:lang w:eastAsia="en-GB"/>
              </w:rPr>
              <mc:AlternateContent>
                <mc:Choice Requires="wps">
                  <w:drawing>
                    <wp:anchor distT="0" distB="0" distL="114300" distR="114300" simplePos="0" relativeHeight="251693056" behindDoc="1" locked="0" layoutInCell="1" allowOverlap="1" wp14:anchorId="0FD72103" wp14:editId="4B1A20A5">
                      <wp:simplePos x="0" y="0"/>
                      <wp:positionH relativeFrom="column">
                        <wp:posOffset>585470</wp:posOffset>
                      </wp:positionH>
                      <wp:positionV relativeFrom="paragraph">
                        <wp:posOffset>-1905</wp:posOffset>
                      </wp:positionV>
                      <wp:extent cx="285750" cy="285750"/>
                      <wp:effectExtent l="0" t="0" r="19050" b="19050"/>
                      <wp:wrapNone/>
                      <wp:docPr id="15" name="Oval 15"/>
                      <wp:cNvGraphicFramePr/>
                      <a:graphic xmlns:a="http://schemas.openxmlformats.org/drawingml/2006/main">
                        <a:graphicData uri="http://schemas.microsoft.com/office/word/2010/wordprocessingShape">
                          <wps:wsp>
                            <wps:cNvSpPr/>
                            <wps:spPr>
                              <a:xfrm>
                                <a:off x="0" y="0"/>
                                <a:ext cx="285750" cy="28575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DA2BAC9">
                    <v:oval id="Oval 15" style="position:absolute;margin-left:46.1pt;margin-top:-.15pt;width:22.5pt;height:22.5pt;z-index:-2516234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windowText" strokeweight="1pt" w14:anchorId="04CC2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">
                      <v:stroke joinstyle="miter"/>
                    </v:oval>
                  </w:pict>
                </mc:Fallback>
              </mc:AlternateContent>
            </w:r>
            <w:r w:rsidR="00241B80">
              <w:rPr>
                <w:sz w:val="24"/>
                <w:szCs w:val="24"/>
              </w:rPr>
              <w:t xml:space="preserve">                    D</w:t>
            </w:r>
            <w:r w:rsidR="00241B80">
              <w:rPr>
                <w:sz w:val="24"/>
                <w:szCs w:val="24"/>
              </w:rPr>
              <w:tab/>
            </w:r>
          </w:p>
        </w:tc>
        <w:tc>
          <w:tcPr>
            <w:tcW w:w="6478" w:type="dxa"/>
          </w:tcPr>
          <w:p w:rsidR="00241B80" w:rsidP="0086635E" w:rsidRDefault="00241B80" w14:paraId="70732E2F" w14:textId="77777777">
            <w:pPr>
              <w:rPr>
                <w:sz w:val="24"/>
                <w:szCs w:val="24"/>
              </w:rPr>
            </w:pPr>
            <w:r>
              <w:rPr>
                <w:sz w:val="24"/>
                <w:szCs w:val="24"/>
              </w:rPr>
              <w:t>Child has used their dictionary as an aid for spellings</w:t>
            </w:r>
          </w:p>
          <w:p w:rsidR="00241B80" w:rsidP="0086635E" w:rsidRDefault="00241B80" w14:paraId="0DBFAC60" w14:textId="77777777">
            <w:pPr>
              <w:rPr>
                <w:sz w:val="24"/>
                <w:szCs w:val="24"/>
              </w:rPr>
            </w:pPr>
          </w:p>
        </w:tc>
      </w:tr>
      <w:tr w:rsidRPr="00E747E0" w:rsidR="00241B80" w:rsidTr="00D7557F" w14:paraId="67A11CD6" w14:textId="77777777">
        <w:tc>
          <w:tcPr>
            <w:tcW w:w="2538" w:type="dxa"/>
          </w:tcPr>
          <w:p w:rsidR="00241B80" w:rsidP="0086635E" w:rsidRDefault="00241B80" w14:paraId="1B505121" w14:textId="77777777">
            <w:pPr>
              <w:rPr>
                <w:sz w:val="24"/>
                <w:szCs w:val="24"/>
              </w:rPr>
            </w:pPr>
            <w:r>
              <w:rPr>
                <w:noProof/>
                <w:sz w:val="24"/>
                <w:szCs w:val="24"/>
                <w:lang w:eastAsia="en-GB"/>
              </w:rPr>
              <mc:AlternateContent>
                <mc:Choice Requires="wps">
                  <w:drawing>
                    <wp:anchor distT="0" distB="0" distL="114300" distR="114300" simplePos="0" relativeHeight="251672576" behindDoc="0" locked="0" layoutInCell="1" allowOverlap="1" wp14:anchorId="446336C2" wp14:editId="2D389435">
                      <wp:simplePos x="0" y="0"/>
                      <wp:positionH relativeFrom="column">
                        <wp:posOffset>374650</wp:posOffset>
                      </wp:positionH>
                      <wp:positionV relativeFrom="paragraph">
                        <wp:posOffset>73660</wp:posOffset>
                      </wp:positionV>
                      <wp:extent cx="675915" cy="161988"/>
                      <wp:effectExtent l="0" t="0" r="10160" b="28575"/>
                      <wp:wrapNone/>
                      <wp:docPr id="9" name="Freeform 9"/>
                      <wp:cNvGraphicFramePr/>
                      <a:graphic xmlns:a="http://schemas.openxmlformats.org/drawingml/2006/main">
                        <a:graphicData uri="http://schemas.microsoft.com/office/word/2010/wordprocessingShape">
                          <wps:wsp>
                            <wps:cNvSpPr/>
                            <wps:spPr>
                              <a:xfrm>
                                <a:off x="0" y="0"/>
                                <a:ext cx="675915" cy="161988"/>
                              </a:xfrm>
                              <a:custGeom>
                                <a:avLst/>
                                <a:gdLst>
                                  <a:gd name="connsiteX0" fmla="*/ 0 w 675915"/>
                                  <a:gd name="connsiteY0" fmla="*/ 76200 h 161988"/>
                                  <a:gd name="connsiteX1" fmla="*/ 114300 w 675915"/>
                                  <a:gd name="connsiteY1" fmla="*/ 9525 h 161988"/>
                                  <a:gd name="connsiteX2" fmla="*/ 114300 w 675915"/>
                                  <a:gd name="connsiteY2" fmla="*/ 9525 h 161988"/>
                                  <a:gd name="connsiteX3" fmla="*/ 180975 w 675915"/>
                                  <a:gd name="connsiteY3" fmla="*/ 161925 h 161988"/>
                                  <a:gd name="connsiteX4" fmla="*/ 276225 w 675915"/>
                                  <a:gd name="connsiteY4" fmla="*/ 0 h 161988"/>
                                  <a:gd name="connsiteX5" fmla="*/ 390525 w 675915"/>
                                  <a:gd name="connsiteY5" fmla="*/ 161925 h 161988"/>
                                  <a:gd name="connsiteX6" fmla="*/ 466725 w 675915"/>
                                  <a:gd name="connsiteY6" fmla="*/ 9525 h 161988"/>
                                  <a:gd name="connsiteX7" fmla="*/ 571500 w 675915"/>
                                  <a:gd name="connsiteY7" fmla="*/ 161925 h 161988"/>
                                  <a:gd name="connsiteX8" fmla="*/ 666750 w 675915"/>
                                  <a:gd name="connsiteY8" fmla="*/ 28575 h 161988"/>
                                  <a:gd name="connsiteX9" fmla="*/ 666750 w 675915"/>
                                  <a:gd name="connsiteY9" fmla="*/ 47625 h 1619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675915" h="161988">
                                    <a:moveTo>
                                      <a:pt x="0" y="76200"/>
                                    </a:moveTo>
                                    <a:lnTo>
                                      <a:pt x="114300" y="9525"/>
                                    </a:lnTo>
                                    <a:lnTo>
                                      <a:pt x="114300" y="9525"/>
                                    </a:lnTo>
                                    <a:cubicBezTo>
                                      <a:pt x="125412" y="34925"/>
                                      <a:pt x="153988" y="163512"/>
                                      <a:pt x="180975" y="161925"/>
                                    </a:cubicBezTo>
                                    <a:cubicBezTo>
                                      <a:pt x="207962" y="160338"/>
                                      <a:pt x="241300" y="0"/>
                                      <a:pt x="276225" y="0"/>
                                    </a:cubicBezTo>
                                    <a:cubicBezTo>
                                      <a:pt x="311150" y="0"/>
                                      <a:pt x="358775" y="160337"/>
                                      <a:pt x="390525" y="161925"/>
                                    </a:cubicBezTo>
                                    <a:cubicBezTo>
                                      <a:pt x="422275" y="163513"/>
                                      <a:pt x="436563" y="9525"/>
                                      <a:pt x="466725" y="9525"/>
                                    </a:cubicBezTo>
                                    <a:cubicBezTo>
                                      <a:pt x="496887" y="9525"/>
                                      <a:pt x="538163" y="158750"/>
                                      <a:pt x="571500" y="161925"/>
                                    </a:cubicBezTo>
                                    <a:cubicBezTo>
                                      <a:pt x="604837" y="165100"/>
                                      <a:pt x="650875" y="47625"/>
                                      <a:pt x="666750" y="28575"/>
                                    </a:cubicBezTo>
                                    <a:cubicBezTo>
                                      <a:pt x="682625" y="9525"/>
                                      <a:pt x="674687" y="28575"/>
                                      <a:pt x="666750" y="47625"/>
                                    </a:cubicBezTo>
                                  </a:path>
                                </a:pathLst>
                              </a:cu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086F5074">
                    <v:shape id="Freeform 9" style="position:absolute;margin-left:29.5pt;margin-top:5.8pt;width:53.2pt;height:12.75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675915,161988" o:spid="_x0000_s1026" filled="f" strokecolor="#41719c" strokeweight="1pt" path="m,76200l114300,9525r,c125412,34925,153988,163512,180975,161925,207962,160338,241300,,276225,v34925,,82550,160337,114300,161925c422275,163513,436563,9525,466725,9525v30162,,71438,149225,104775,152400c604837,165100,650875,47625,666750,28575v15875,-19050,7937,,,1905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" w14:anchorId="4BDE112A">
                      <v:stroke joinstyle="miter"/>
                      <v:path arrowok="t" o:connecttype="custom" o:connectlocs="0,76200;114300,9525;114300,9525;180975,161925;276225,0;390525,161925;466725,9525;571500,161925;666750,28575;666750,47625" o:connectangles="0,0,0,0,0,0,0,0,0,0"/>
                    </v:shape>
                  </w:pict>
                </mc:Fallback>
              </mc:AlternateContent>
            </w:r>
          </w:p>
          <w:p w:rsidR="00241B80" w:rsidP="0086635E" w:rsidRDefault="00241B80" w14:paraId="7345116A" w14:textId="77777777">
            <w:pPr>
              <w:rPr>
                <w:sz w:val="24"/>
                <w:szCs w:val="24"/>
              </w:rPr>
            </w:pPr>
          </w:p>
        </w:tc>
        <w:tc>
          <w:tcPr>
            <w:tcW w:w="6478" w:type="dxa"/>
          </w:tcPr>
          <w:p w:rsidR="00241B80" w:rsidP="00241B80" w:rsidRDefault="00241B80" w14:paraId="3BB9F2B7" w14:textId="77777777">
            <w:pPr>
              <w:rPr>
                <w:sz w:val="24"/>
                <w:szCs w:val="24"/>
              </w:rPr>
            </w:pPr>
            <w:r>
              <w:rPr>
                <w:sz w:val="24"/>
                <w:szCs w:val="24"/>
              </w:rPr>
              <w:t xml:space="preserve">Supported spelling </w:t>
            </w:r>
          </w:p>
        </w:tc>
      </w:tr>
      <w:tr w:rsidRPr="00E747E0" w:rsidR="00017CE2" w:rsidTr="00D7557F" w14:paraId="335A3818" w14:textId="77777777">
        <w:tc>
          <w:tcPr>
            <w:tcW w:w="2538" w:type="dxa"/>
          </w:tcPr>
          <w:p w:rsidRPr="001E4068" w:rsidR="00017CE2" w:rsidP="0086635E" w:rsidRDefault="00017CE2" w14:paraId="2ADC2D16" w14:textId="77777777">
            <w:pPr>
              <w:rPr>
                <w:sz w:val="16"/>
                <w:szCs w:val="16"/>
              </w:rPr>
            </w:pPr>
            <w:r w:rsidRPr="001E4068">
              <w:rPr>
                <w:sz w:val="16"/>
                <w:szCs w:val="16"/>
              </w:rPr>
              <w:t xml:space="preserve">I think               </w:t>
            </w:r>
            <w:r>
              <w:rPr>
                <w:sz w:val="16"/>
                <w:szCs w:val="16"/>
              </w:rPr>
              <w:t xml:space="preserve">     My teacher thinks</w:t>
            </w:r>
            <w:r w:rsidRPr="001E4068">
              <w:rPr>
                <w:sz w:val="16"/>
                <w:szCs w:val="16"/>
              </w:rPr>
              <w:t xml:space="preserve"> </w:t>
            </w:r>
          </w:p>
          <w:p w:rsidRPr="001E4068" w:rsidR="00017CE2" w:rsidP="0086635E" w:rsidRDefault="00017CE2" w14:paraId="5BBA7BAF" w14:textId="77777777">
            <w:pPr>
              <w:rPr>
                <w:sz w:val="20"/>
                <w:szCs w:val="20"/>
              </w:rPr>
            </w:pPr>
            <w:r w:rsidRPr="001E4068">
              <w:rPr>
                <w:rFonts w:ascii="Wingdings" w:hAnsi="Wingdings" w:eastAsia="Wingdings" w:cs="Wingdings"/>
                <w:color w:val="7030A0"/>
                <w:sz w:val="20"/>
                <w:szCs w:val="20"/>
              </w:rPr>
              <w:t>J</w:t>
            </w:r>
            <w:r w:rsidRPr="001E4068">
              <w:rPr>
                <w:rFonts w:ascii="Wingdings" w:hAnsi="Wingdings" w:eastAsia="Wingdings" w:cs="Wingdings"/>
                <w:color w:val="00B050"/>
                <w:sz w:val="20"/>
                <w:szCs w:val="20"/>
              </w:rPr>
              <w:t>J</w:t>
            </w:r>
            <w:r w:rsidRPr="003C77C5">
              <w:rPr>
                <w:rFonts w:ascii="Wingdings" w:hAnsi="Wingdings" w:eastAsia="Wingdings" w:cs="Wingdings"/>
                <w:color w:val="FF6600"/>
                <w:sz w:val="20"/>
                <w:szCs w:val="20"/>
              </w:rPr>
              <w:t>J</w:t>
            </w:r>
            <w:r>
              <w:rPr>
                <w:color w:val="70AD47" w:themeColor="accent6"/>
                <w:sz w:val="20"/>
                <w:szCs w:val="20"/>
              </w:rPr>
              <w:t xml:space="preserve">                </w:t>
            </w:r>
            <w:r w:rsidRPr="001E4068">
              <w:rPr>
                <w:rFonts w:ascii="Wingdings" w:hAnsi="Wingdings" w:eastAsia="Wingdings" w:cs="Wingdings"/>
                <w:color w:val="7030A0"/>
                <w:sz w:val="20"/>
                <w:szCs w:val="20"/>
              </w:rPr>
              <w:t>J</w:t>
            </w:r>
            <w:r w:rsidRPr="001E4068">
              <w:rPr>
                <w:rFonts w:ascii="Wingdings" w:hAnsi="Wingdings" w:eastAsia="Wingdings" w:cs="Wingdings"/>
                <w:color w:val="00B050"/>
                <w:sz w:val="20"/>
                <w:szCs w:val="20"/>
              </w:rPr>
              <w:t>J</w:t>
            </w:r>
            <w:r w:rsidRPr="003C77C5">
              <w:rPr>
                <w:rFonts w:ascii="Wingdings" w:hAnsi="Wingdings" w:eastAsia="Wingdings" w:cs="Wingdings"/>
                <w:color w:val="FF6600"/>
                <w:sz w:val="20"/>
                <w:szCs w:val="20"/>
              </w:rPr>
              <w:t>J</w:t>
            </w:r>
          </w:p>
          <w:p w:rsidR="00017CE2" w:rsidP="0086635E" w:rsidRDefault="00017CE2" w14:paraId="1C27C87C" w14:textId="77777777">
            <w:pPr>
              <w:rPr>
                <w:sz w:val="24"/>
                <w:szCs w:val="24"/>
              </w:rPr>
            </w:pPr>
          </w:p>
        </w:tc>
        <w:tc>
          <w:tcPr>
            <w:tcW w:w="6478" w:type="dxa"/>
          </w:tcPr>
          <w:p w:rsidR="00017CE2" w:rsidP="0086635E" w:rsidRDefault="00017CE2" w14:paraId="3D4303B4" w14:textId="77777777">
            <w:pPr>
              <w:rPr>
                <w:sz w:val="24"/>
                <w:szCs w:val="24"/>
              </w:rPr>
            </w:pPr>
            <w:r>
              <w:rPr>
                <w:sz w:val="24"/>
                <w:szCs w:val="24"/>
              </w:rPr>
              <w:t>Self – assessment and teacher assessment on most pieces of work.</w:t>
            </w:r>
          </w:p>
          <w:p w:rsidR="00017CE2" w:rsidP="0086635E" w:rsidRDefault="00017CE2" w14:paraId="4EF1F53E" w14:textId="77777777">
            <w:pPr>
              <w:rPr>
                <w:sz w:val="24"/>
                <w:szCs w:val="24"/>
              </w:rPr>
            </w:pPr>
            <w:r>
              <w:rPr>
                <w:sz w:val="24"/>
                <w:szCs w:val="24"/>
              </w:rPr>
              <w:t>Pupil and teacher to circle their chosen coloured face in pencil.</w:t>
            </w:r>
          </w:p>
        </w:tc>
      </w:tr>
    </w:tbl>
    <w:p w:rsidRPr="00D7557F" w:rsidR="00017CE2" w:rsidP="00017CE2" w:rsidRDefault="00017CE2" w14:paraId="2726D221" w14:textId="77777777">
      <w:pPr>
        <w:rPr>
          <w:sz w:val="18"/>
          <w:szCs w:val="18"/>
        </w:rPr>
      </w:pPr>
    </w:p>
    <w:p w:rsidRPr="00D7557F" w:rsidR="00017CE2" w:rsidP="00017CE2" w:rsidRDefault="00017CE2" w14:paraId="1757F490" w14:textId="77777777">
      <w:pPr>
        <w:pStyle w:val="ListParagraph"/>
        <w:numPr>
          <w:ilvl w:val="0"/>
          <w:numId w:val="4"/>
        </w:numPr>
        <w:spacing w:after="200" w:line="276" w:lineRule="auto"/>
        <w:rPr>
          <w:sz w:val="18"/>
          <w:szCs w:val="18"/>
        </w:rPr>
      </w:pPr>
      <w:r w:rsidRPr="00D7557F">
        <w:rPr>
          <w:rFonts w:ascii="Wingdings" w:hAnsi="Wingdings" w:eastAsia="Wingdings" w:cs="Wingdings"/>
          <w:color w:val="7030A0"/>
          <w:sz w:val="18"/>
          <w:szCs w:val="18"/>
        </w:rPr>
        <w:t>J</w:t>
      </w:r>
      <w:r w:rsidRPr="00D7557F">
        <w:rPr>
          <w:color w:val="7030A0"/>
          <w:sz w:val="18"/>
          <w:szCs w:val="18"/>
        </w:rPr>
        <w:t xml:space="preserve"> I feel confident in this    </w:t>
      </w:r>
      <w:r w:rsidRPr="00D7557F">
        <w:rPr>
          <w:rFonts w:ascii="Wingdings" w:hAnsi="Wingdings" w:eastAsia="Wingdings" w:cs="Wingdings"/>
          <w:color w:val="00B050"/>
          <w:sz w:val="18"/>
          <w:szCs w:val="18"/>
        </w:rPr>
        <w:t>J</w:t>
      </w:r>
      <w:r w:rsidRPr="00D7557F">
        <w:rPr>
          <w:color w:val="00B050"/>
          <w:sz w:val="18"/>
          <w:szCs w:val="18"/>
        </w:rPr>
        <w:t xml:space="preserve"> I think I’ve got this   </w:t>
      </w:r>
      <w:r w:rsidRPr="00D7557F">
        <w:rPr>
          <w:rFonts w:ascii="Wingdings" w:hAnsi="Wingdings" w:eastAsia="Wingdings" w:cs="Wingdings"/>
          <w:color w:val="FF6600"/>
          <w:sz w:val="18"/>
          <w:szCs w:val="18"/>
        </w:rPr>
        <w:t>J</w:t>
      </w:r>
      <w:r w:rsidRPr="00D7557F">
        <w:rPr>
          <w:color w:val="FF6600"/>
          <w:sz w:val="18"/>
          <w:szCs w:val="18"/>
        </w:rPr>
        <w:t xml:space="preserve"> I’d like some more help please</w:t>
      </w:r>
    </w:p>
    <w:p w:rsidRPr="00D7557F" w:rsidR="00017CE2" w:rsidP="00017CE2" w:rsidRDefault="0009321C" w14:paraId="244DF11C" w14:textId="77777777">
      <w:pPr>
        <w:pStyle w:val="ListParagraph"/>
        <w:numPr>
          <w:ilvl w:val="0"/>
          <w:numId w:val="4"/>
        </w:numPr>
        <w:spacing w:after="200" w:line="276" w:lineRule="auto"/>
        <w:rPr>
          <w:sz w:val="18"/>
          <w:szCs w:val="18"/>
        </w:rPr>
      </w:pPr>
      <w:r w:rsidRPr="00D7557F">
        <w:rPr>
          <w:sz w:val="18"/>
          <w:szCs w:val="18"/>
        </w:rPr>
        <w:t>Objectives/ success criteria</w:t>
      </w:r>
      <w:r w:rsidRPr="00D7557F" w:rsidR="00017CE2">
        <w:rPr>
          <w:sz w:val="18"/>
          <w:szCs w:val="18"/>
        </w:rPr>
        <w:t xml:space="preserve"> on the children’s work. Adult can mark against these by making a comment such as ‘You’ve got this!’</w:t>
      </w:r>
    </w:p>
    <w:p w:rsidRPr="00D7557F" w:rsidR="00017CE2" w:rsidP="00017CE2" w:rsidRDefault="00017CE2" w14:paraId="5D278CDF" w14:textId="77777777">
      <w:pPr>
        <w:pStyle w:val="ListParagraph"/>
        <w:numPr>
          <w:ilvl w:val="0"/>
          <w:numId w:val="4"/>
        </w:numPr>
        <w:spacing w:after="200" w:line="276" w:lineRule="auto"/>
        <w:rPr>
          <w:sz w:val="18"/>
          <w:szCs w:val="18"/>
        </w:rPr>
      </w:pPr>
      <w:r w:rsidRPr="00D7557F">
        <w:rPr>
          <w:sz w:val="18"/>
          <w:szCs w:val="18"/>
        </w:rPr>
        <w:t>Statements can also be ticked in the appropriate colour – purple, green or orange.</w:t>
      </w:r>
    </w:p>
    <w:p w:rsidRPr="00D7557F" w:rsidR="00017CE2" w:rsidP="00017CE2" w:rsidRDefault="00017CE2" w14:paraId="51542EB6" w14:textId="77777777">
      <w:pPr>
        <w:pStyle w:val="ListParagraph"/>
        <w:numPr>
          <w:ilvl w:val="0"/>
          <w:numId w:val="4"/>
        </w:numPr>
        <w:spacing w:after="200" w:line="276" w:lineRule="auto"/>
        <w:rPr>
          <w:sz w:val="18"/>
          <w:szCs w:val="18"/>
        </w:rPr>
      </w:pPr>
      <w:r w:rsidRPr="00D7557F">
        <w:rPr>
          <w:sz w:val="18"/>
          <w:szCs w:val="18"/>
        </w:rPr>
        <w:t>Always write a positive comment that praises effort and gives a reason. For example, Well done………on writing a sentence with a capital letter and full stop; I like the way you have worked out your number bonds strategically………….; A great effort………you tried very hard to use interesting words in your story.</w:t>
      </w:r>
    </w:p>
    <w:p w:rsidRPr="00D7557F" w:rsidR="00017CE2" w:rsidP="00017CE2" w:rsidRDefault="00241B80" w14:paraId="2590E4F2" w14:textId="77777777">
      <w:pPr>
        <w:pStyle w:val="ListParagraph"/>
        <w:numPr>
          <w:ilvl w:val="0"/>
          <w:numId w:val="4"/>
        </w:numPr>
        <w:spacing w:after="200" w:line="276" w:lineRule="auto"/>
        <w:rPr>
          <w:sz w:val="18"/>
          <w:szCs w:val="18"/>
        </w:rPr>
      </w:pPr>
      <w:r w:rsidRPr="00D7557F">
        <w:rPr>
          <w:sz w:val="18"/>
          <w:szCs w:val="18"/>
        </w:rPr>
        <w:t>Use</w:t>
      </w:r>
      <w:r w:rsidRPr="00D7557F" w:rsidR="00017CE2">
        <w:rPr>
          <w:sz w:val="18"/>
          <w:szCs w:val="18"/>
        </w:rPr>
        <w:t xml:space="preserve"> the child’s name in your comments for example: Fantastic place value work John. You understood how to partition two-digit numbers.</w:t>
      </w:r>
    </w:p>
    <w:p w:rsidRPr="00D7557F" w:rsidR="00017CE2" w:rsidP="00017CE2" w:rsidRDefault="00017CE2" w14:paraId="42ABCFD0" w14:textId="77777777">
      <w:pPr>
        <w:pStyle w:val="ListParagraph"/>
        <w:numPr>
          <w:ilvl w:val="0"/>
          <w:numId w:val="4"/>
        </w:numPr>
        <w:spacing w:after="200" w:line="276" w:lineRule="auto"/>
        <w:rPr>
          <w:sz w:val="18"/>
          <w:szCs w:val="18"/>
        </w:rPr>
      </w:pPr>
      <w:r w:rsidRPr="00D7557F">
        <w:rPr>
          <w:sz w:val="18"/>
          <w:szCs w:val="18"/>
        </w:rPr>
        <w:t xml:space="preserve">Write a target as and when appropriate. </w:t>
      </w:r>
    </w:p>
    <w:p w:rsidRPr="00D7557F" w:rsidR="00017CE2" w:rsidP="00017CE2" w:rsidRDefault="00017CE2" w14:paraId="5450255E" w14:textId="77777777">
      <w:pPr>
        <w:pStyle w:val="ListParagraph"/>
        <w:numPr>
          <w:ilvl w:val="0"/>
          <w:numId w:val="4"/>
        </w:numPr>
        <w:spacing w:after="200" w:line="276" w:lineRule="auto"/>
        <w:rPr>
          <w:sz w:val="18"/>
          <w:szCs w:val="18"/>
        </w:rPr>
      </w:pPr>
      <w:r w:rsidRPr="00D7557F">
        <w:rPr>
          <w:sz w:val="18"/>
          <w:szCs w:val="18"/>
        </w:rPr>
        <w:t>When you have written a target, make sure it is acknowledged on the children’s next pieces of work. For example, Yes John! You have remembered your finger spaces today. Keep it up.</w:t>
      </w:r>
    </w:p>
    <w:p w:rsidRPr="00D7557F" w:rsidR="00017CE2" w:rsidP="00017CE2" w:rsidRDefault="00017CE2" w14:paraId="21B679F1" w14:textId="77777777">
      <w:pPr>
        <w:pStyle w:val="ListParagraph"/>
        <w:numPr>
          <w:ilvl w:val="0"/>
          <w:numId w:val="4"/>
        </w:numPr>
        <w:spacing w:after="200" w:line="276" w:lineRule="auto"/>
        <w:rPr>
          <w:sz w:val="18"/>
          <w:szCs w:val="18"/>
        </w:rPr>
      </w:pPr>
      <w:r w:rsidRPr="00D7557F">
        <w:rPr>
          <w:sz w:val="18"/>
          <w:szCs w:val="18"/>
        </w:rPr>
        <w:t>Comment if any apparatus has been used to support/aid the child e.</w:t>
      </w:r>
      <w:r w:rsidRPr="00D7557F" w:rsidR="00D7557F">
        <w:rPr>
          <w:sz w:val="18"/>
          <w:szCs w:val="18"/>
        </w:rPr>
        <w:t xml:space="preserve">g. numicon, cubes, </w:t>
      </w:r>
      <w:r w:rsidRPr="00D7557F" w:rsidR="00D245A0">
        <w:rPr>
          <w:sz w:val="18"/>
          <w:szCs w:val="18"/>
        </w:rPr>
        <w:t>base 10</w:t>
      </w:r>
      <w:r w:rsidRPr="00D7557F">
        <w:rPr>
          <w:sz w:val="18"/>
          <w:szCs w:val="18"/>
        </w:rPr>
        <w:t xml:space="preserve">, word mat, number line etc. </w:t>
      </w:r>
    </w:p>
    <w:p w:rsidRPr="00D7557F" w:rsidR="001E4F06" w:rsidP="00CA2438" w:rsidRDefault="00017CE2" w14:paraId="7070D084" w14:textId="77777777">
      <w:pPr>
        <w:pStyle w:val="ListParagraph"/>
        <w:numPr>
          <w:ilvl w:val="0"/>
          <w:numId w:val="4"/>
        </w:numPr>
        <w:spacing w:after="200" w:line="276" w:lineRule="auto"/>
        <w:rPr>
          <w:sz w:val="18"/>
          <w:szCs w:val="18"/>
        </w:rPr>
      </w:pPr>
      <w:r w:rsidRPr="00D7557F">
        <w:rPr>
          <w:sz w:val="18"/>
          <w:szCs w:val="18"/>
        </w:rPr>
        <w:t xml:space="preserve">Respond to marking: children respond to the comments by using a blue pen. They can edit their work and underline places where they think they have met the objectives at the top of the work. </w:t>
      </w:r>
    </w:p>
    <w:sectPr w:rsidRPr="00D7557F" w:rsidR="001E4F0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84D99"/>
    <w:multiLevelType w:val="hybridMultilevel"/>
    <w:tmpl w:val="89028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6A48AC"/>
    <w:multiLevelType w:val="hybridMultilevel"/>
    <w:tmpl w:val="73667F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14F1983"/>
    <w:multiLevelType w:val="hybridMultilevel"/>
    <w:tmpl w:val="FC421F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BBC13AC"/>
    <w:multiLevelType w:val="hybridMultilevel"/>
    <w:tmpl w:val="9D34820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38B07B2"/>
    <w:multiLevelType w:val="hybridMultilevel"/>
    <w:tmpl w:val="B262D4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7130C2B"/>
    <w:multiLevelType w:val="hybridMultilevel"/>
    <w:tmpl w:val="BA70125C"/>
    <w:lvl w:ilvl="0" w:tplc="05A86360">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23750407">
    <w:abstractNumId w:val="2"/>
  </w:num>
  <w:num w:numId="2" w16cid:durableId="100883514">
    <w:abstractNumId w:val="4"/>
  </w:num>
  <w:num w:numId="3" w16cid:durableId="897937302">
    <w:abstractNumId w:val="0"/>
  </w:num>
  <w:num w:numId="4" w16cid:durableId="1135567569">
    <w:abstractNumId w:val="3"/>
  </w:num>
  <w:num w:numId="5" w16cid:durableId="623925711">
    <w:abstractNumId w:val="1"/>
  </w:num>
  <w:num w:numId="6" w16cid:durableId="1234896178">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438"/>
    <w:rsid w:val="00017CE2"/>
    <w:rsid w:val="0009321C"/>
    <w:rsid w:val="00103C41"/>
    <w:rsid w:val="00106DB6"/>
    <w:rsid w:val="001E4F06"/>
    <w:rsid w:val="00241B80"/>
    <w:rsid w:val="00261289"/>
    <w:rsid w:val="002A5F5D"/>
    <w:rsid w:val="003255C3"/>
    <w:rsid w:val="00372F11"/>
    <w:rsid w:val="00486E04"/>
    <w:rsid w:val="006F4462"/>
    <w:rsid w:val="007740DC"/>
    <w:rsid w:val="007F197A"/>
    <w:rsid w:val="007F4C35"/>
    <w:rsid w:val="00821ABF"/>
    <w:rsid w:val="00850CE7"/>
    <w:rsid w:val="008F49E6"/>
    <w:rsid w:val="009011CC"/>
    <w:rsid w:val="009F7949"/>
    <w:rsid w:val="00A05059"/>
    <w:rsid w:val="00A15553"/>
    <w:rsid w:val="00A67114"/>
    <w:rsid w:val="00B03932"/>
    <w:rsid w:val="00B6542C"/>
    <w:rsid w:val="00C65B9D"/>
    <w:rsid w:val="00C76B17"/>
    <w:rsid w:val="00CA2438"/>
    <w:rsid w:val="00D17E3A"/>
    <w:rsid w:val="00D245A0"/>
    <w:rsid w:val="00D7557F"/>
    <w:rsid w:val="00E61E75"/>
    <w:rsid w:val="00E70D81"/>
    <w:rsid w:val="00F90482"/>
    <w:rsid w:val="318114D1"/>
    <w:rsid w:val="37183D42"/>
    <w:rsid w:val="47F4E5EB"/>
    <w:rsid w:val="54423C44"/>
    <w:rsid w:val="7AD77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48D0A"/>
  <w15:docId w15:val="{EE690CBB-DCEF-42DD-A67F-3B418D1731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E4F06"/>
    <w:pPr>
      <w:ind w:left="720"/>
      <w:contextualSpacing/>
    </w:pPr>
  </w:style>
  <w:style w:type="table" w:styleId="TableGrid">
    <w:name w:val="Table Grid"/>
    <w:basedOn w:val="TableNormal"/>
    <w:uiPriority w:val="59"/>
    <w:rsid w:val="00017CE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customXml" Target="../customXml/item4.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customXml" Target="../customXml/item3.xml" Id="rId11" /><Relationship Type="http://schemas.openxmlformats.org/officeDocument/2006/relationships/webSettings" Target="webSettings.xml" Id="rId5" /><Relationship Type="http://schemas.openxmlformats.org/officeDocument/2006/relationships/customXml" Target="../customXml/item2.xml" Id="rId10"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498A2D5811F06478F6D516FB8521D41" ma:contentTypeVersion="12" ma:contentTypeDescription="Create a new document." ma:contentTypeScope="" ma:versionID="dcc1ab240da032d50c9d8aed186ceac4">
  <xsd:schema xmlns:xsd="http://www.w3.org/2001/XMLSchema" xmlns:xs="http://www.w3.org/2001/XMLSchema" xmlns:p="http://schemas.microsoft.com/office/2006/metadata/properties" xmlns:ns2="da508e51-5f2a-4c53-8cc9-ec4c14a3cc97" xmlns:ns3="6b7a516f-5e89-488f-a261-a7e5987f6f78" targetNamespace="http://schemas.microsoft.com/office/2006/metadata/properties" ma:root="true" ma:fieldsID="d1f640db9d427013e029882741be25c4" ns2:_="" ns3:_="">
    <xsd:import namespace="da508e51-5f2a-4c53-8cc9-ec4c14a3cc97"/>
    <xsd:import namespace="6b7a516f-5e89-488f-a261-a7e5987f6f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508e51-5f2a-4c53-8cc9-ec4c14a3c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7a516f-5e89-488f-a261-a7e5987f6f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f3783ac-c868-4e8d-8458-f0178c43f465}" ma:internalName="TaxCatchAll" ma:showField="CatchAllData" ma:web="6b7a516f-5e89-488f-a261-a7e5987f6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7a516f-5e89-488f-a261-a7e5987f6f78" xsi:nil="true"/>
    <lcf76f155ced4ddcb4097134ff3c332f xmlns="da508e51-5f2a-4c53-8cc9-ec4c14a3cc9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4AAC0D-0F93-4F6E-83AB-431F29014BF1}">
  <ds:schemaRefs>
    <ds:schemaRef ds:uri="http://schemas.openxmlformats.org/officeDocument/2006/bibliography"/>
  </ds:schemaRefs>
</ds:datastoreItem>
</file>

<file path=customXml/itemProps2.xml><?xml version="1.0" encoding="utf-8"?>
<ds:datastoreItem xmlns:ds="http://schemas.openxmlformats.org/officeDocument/2006/customXml" ds:itemID="{9EC66428-5AD1-41ED-9F69-71DDB2F1C8EF}"/>
</file>

<file path=customXml/itemProps3.xml><?xml version="1.0" encoding="utf-8"?>
<ds:datastoreItem xmlns:ds="http://schemas.openxmlformats.org/officeDocument/2006/customXml" ds:itemID="{04BBBE90-44B7-492B-8EAA-8F29E49A7732}"/>
</file>

<file path=customXml/itemProps4.xml><?xml version="1.0" encoding="utf-8"?>
<ds:datastoreItem xmlns:ds="http://schemas.openxmlformats.org/officeDocument/2006/customXml" ds:itemID="{5991FBF8-1942-4307-918F-1CD8616B64F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Marie Thompson</dc:creator>
  <lastModifiedBy>J Garratt</lastModifiedBy>
  <revision>11</revision>
  <dcterms:created xsi:type="dcterms:W3CDTF">2023-02-26T14:26:00.0000000Z</dcterms:created>
  <dcterms:modified xsi:type="dcterms:W3CDTF">2025-11-06T14:02:11.8154481Z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0x0101000498A2D5811F06478F6D516FB8521D41</vt:lpwstr>
  </property>
  <property fmtid="{D5CDD505-2E9C-101B-9397-08002B2CF9AE}" pid="3" name="MediaServiceImageTags">
    <vt:lpwstr/>
  </property>
</Properties>
</file>