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D0678" w14:textId="4FC25EE5" w:rsidR="00C07F22" w:rsidRDefault="00C07F22" w:rsidP="00813E08">
      <w:pPr>
        <w:pStyle w:val="ListParagraph"/>
        <w:tabs>
          <w:tab w:val="right" w:pos="15408"/>
        </w:tabs>
      </w:pPr>
    </w:p>
    <w:p w14:paraId="655412B2" w14:textId="37CE7DE6" w:rsidR="00C07F22" w:rsidRPr="003A3B7C" w:rsidRDefault="00C07F22" w:rsidP="006B3B95">
      <w:pPr>
        <w:tabs>
          <w:tab w:val="right" w:pos="15408"/>
        </w:tabs>
        <w:rPr>
          <w:rFonts w:ascii="Aptos" w:hAnsi="Aptos"/>
        </w:rPr>
      </w:pPr>
      <w:r w:rsidRPr="003A3B7C">
        <w:rPr>
          <w:rFonts w:ascii="Aptos" w:hAnsi="Aptos"/>
        </w:rPr>
        <w:t xml:space="preserve">This evaluation is to meet our legal obligations under </w:t>
      </w:r>
      <w:r w:rsidR="00451D6D" w:rsidRPr="003A3B7C">
        <w:rPr>
          <w:rFonts w:ascii="Aptos" w:hAnsi="Aptos"/>
        </w:rPr>
        <w:t xml:space="preserve">the Terrorism </w:t>
      </w:r>
      <w:r w:rsidR="004D71C3" w:rsidRPr="003A3B7C">
        <w:rPr>
          <w:rFonts w:ascii="Aptos" w:hAnsi="Aptos"/>
        </w:rPr>
        <w:t>(</w:t>
      </w:r>
      <w:r w:rsidR="00451D6D" w:rsidRPr="003A3B7C">
        <w:rPr>
          <w:rFonts w:ascii="Aptos" w:hAnsi="Aptos"/>
        </w:rPr>
        <w:t>Protection of Premises</w:t>
      </w:r>
      <w:r w:rsidR="004D71C3" w:rsidRPr="003A3B7C">
        <w:rPr>
          <w:rFonts w:ascii="Aptos" w:hAnsi="Aptos"/>
        </w:rPr>
        <w:t>)</w:t>
      </w:r>
      <w:r w:rsidR="00451D6D" w:rsidRPr="003A3B7C">
        <w:rPr>
          <w:rFonts w:ascii="Aptos" w:hAnsi="Aptos"/>
        </w:rPr>
        <w:t xml:space="preserve"> Bill, commonly referred to as </w:t>
      </w:r>
      <w:r w:rsidRPr="003A3B7C">
        <w:rPr>
          <w:rFonts w:ascii="Aptos" w:hAnsi="Aptos"/>
        </w:rPr>
        <w:t>‘Martyn’s Law</w:t>
      </w:r>
      <w:r w:rsidR="00CE42A8" w:rsidRPr="003A3B7C">
        <w:rPr>
          <w:rFonts w:ascii="Aptos" w:hAnsi="Aptos"/>
        </w:rPr>
        <w:t>’.</w:t>
      </w:r>
    </w:p>
    <w:p w14:paraId="1C671463" w14:textId="77777777" w:rsidR="00CE42A8" w:rsidRPr="003A3B7C" w:rsidRDefault="00CE42A8" w:rsidP="006B3B95">
      <w:pPr>
        <w:tabs>
          <w:tab w:val="right" w:pos="15408"/>
        </w:tabs>
        <w:rPr>
          <w:rFonts w:ascii="Aptos" w:hAnsi="Aptos"/>
        </w:rPr>
      </w:pPr>
    </w:p>
    <w:p w14:paraId="5EAB4843" w14:textId="39650A6A" w:rsidR="00CE42A8" w:rsidRPr="003A3B7C" w:rsidRDefault="00CE42A8" w:rsidP="006B3B95">
      <w:pPr>
        <w:tabs>
          <w:tab w:val="right" w:pos="15408"/>
        </w:tabs>
        <w:rPr>
          <w:rFonts w:ascii="Aptos" w:hAnsi="Aptos"/>
        </w:rPr>
      </w:pPr>
      <w:r w:rsidRPr="003A3B7C">
        <w:rPr>
          <w:rFonts w:ascii="Aptos" w:hAnsi="Aptos"/>
        </w:rPr>
        <w:t xml:space="preserve">The evaluation is based on the home office template for evaluating terrorism in ‘standard’ premises.  Schools </w:t>
      </w:r>
      <w:proofErr w:type="gramStart"/>
      <w:r w:rsidRPr="003A3B7C">
        <w:rPr>
          <w:rFonts w:ascii="Aptos" w:hAnsi="Aptos"/>
        </w:rPr>
        <w:t>are considered to be</w:t>
      </w:r>
      <w:proofErr w:type="gramEnd"/>
      <w:r w:rsidRPr="003A3B7C">
        <w:rPr>
          <w:rFonts w:ascii="Aptos" w:hAnsi="Aptos"/>
        </w:rPr>
        <w:t xml:space="preserve"> standard premises</w:t>
      </w:r>
      <w:r w:rsidR="00A74955" w:rsidRPr="003A3B7C">
        <w:rPr>
          <w:rFonts w:ascii="Aptos" w:hAnsi="Aptos"/>
        </w:rPr>
        <w:t xml:space="preserve">, regardless of the number of people in the building, this is because it is acknowledged that there are already a range of measures </w:t>
      </w:r>
      <w:r w:rsidR="00D86338" w:rsidRPr="003A3B7C">
        <w:rPr>
          <w:rFonts w:ascii="Aptos" w:hAnsi="Aptos"/>
        </w:rPr>
        <w:t>and procedures in place.</w:t>
      </w:r>
    </w:p>
    <w:p w14:paraId="5793A938" w14:textId="77777777" w:rsidR="00D86338" w:rsidRPr="003A3B7C" w:rsidRDefault="00D86338" w:rsidP="006B3B95">
      <w:pPr>
        <w:tabs>
          <w:tab w:val="right" w:pos="15408"/>
        </w:tabs>
        <w:rPr>
          <w:rFonts w:ascii="Aptos" w:hAnsi="Aptos"/>
        </w:rPr>
      </w:pPr>
    </w:p>
    <w:p w14:paraId="76CB12B5" w14:textId="4DC9B659" w:rsidR="00D86338" w:rsidRPr="003A3B7C" w:rsidRDefault="00D86338" w:rsidP="006B3B95">
      <w:pPr>
        <w:tabs>
          <w:tab w:val="right" w:pos="15408"/>
        </w:tabs>
        <w:rPr>
          <w:rFonts w:ascii="Aptos" w:hAnsi="Aptos"/>
        </w:rPr>
      </w:pPr>
      <w:r w:rsidRPr="003A3B7C">
        <w:rPr>
          <w:rFonts w:ascii="Aptos" w:hAnsi="Aptos"/>
        </w:rPr>
        <w:t xml:space="preserve">If a terrorist attack happens, acting fast will save lives.  The </w:t>
      </w:r>
      <w:r w:rsidR="004D71C3" w:rsidRPr="003A3B7C">
        <w:rPr>
          <w:rFonts w:ascii="Aptos" w:hAnsi="Aptos"/>
        </w:rPr>
        <w:t xml:space="preserve">Terrorism (Protection of Premises) Bill requires that persons responsible </w:t>
      </w:r>
      <w:r w:rsidR="00F753EF" w:rsidRPr="003A3B7C">
        <w:rPr>
          <w:rFonts w:ascii="Aptos" w:hAnsi="Aptos"/>
        </w:rPr>
        <w:t>ensure that a Standard Terrorism Evaluation is prepared.</w:t>
      </w:r>
      <w:r w:rsidR="003A3B7C" w:rsidRPr="003A3B7C">
        <w:rPr>
          <w:rFonts w:ascii="Aptos" w:hAnsi="Aptos"/>
        </w:rPr>
        <w:t xml:space="preserve">  This document will guide you through this evaluation.</w:t>
      </w:r>
    </w:p>
    <w:p w14:paraId="57E60BA9" w14:textId="77777777" w:rsidR="00C32F48" w:rsidRDefault="00C32F48" w:rsidP="006B3B95">
      <w:pPr>
        <w:tabs>
          <w:tab w:val="right" w:pos="15408"/>
        </w:tabs>
      </w:pPr>
    </w:p>
    <w:p w14:paraId="502B49B0" w14:textId="77777777" w:rsidR="00BE0A85" w:rsidRDefault="00BE0A85" w:rsidP="006B3B95">
      <w:pPr>
        <w:tabs>
          <w:tab w:val="right" w:pos="15408"/>
        </w:tabs>
      </w:pPr>
    </w:p>
    <w:tbl>
      <w:tblPr>
        <w:tblStyle w:val="TableGrid"/>
        <w:tblW w:w="0" w:type="auto"/>
        <w:tblInd w:w="0" w:type="dxa"/>
        <w:tblLook w:val="04A0" w:firstRow="1" w:lastRow="0" w:firstColumn="1" w:lastColumn="0" w:noHBand="0" w:noVBand="1"/>
      </w:tblPr>
      <w:tblGrid>
        <w:gridCol w:w="1838"/>
        <w:gridCol w:w="7799"/>
      </w:tblGrid>
      <w:tr w:rsidR="003A3B7C" w:rsidRPr="009C48E1" w14:paraId="07F46C06" w14:textId="77777777" w:rsidTr="00701E1F">
        <w:trPr>
          <w:cantSplit/>
          <w:trHeight w:val="1134"/>
        </w:trPr>
        <w:tc>
          <w:tcPr>
            <w:tcW w:w="1838" w:type="dxa"/>
            <w:shd w:val="clear" w:color="auto" w:fill="009999"/>
            <w:textDirection w:val="btLr"/>
          </w:tcPr>
          <w:p w14:paraId="7A195225" w14:textId="77777777" w:rsidR="003A3B7C" w:rsidRDefault="009D2E3D" w:rsidP="009C48E1">
            <w:pPr>
              <w:tabs>
                <w:tab w:val="right" w:pos="15408"/>
              </w:tabs>
              <w:ind w:left="113" w:right="113"/>
              <w:jc w:val="center"/>
              <w:rPr>
                <w:rFonts w:ascii="Aptos" w:hAnsi="Aptos"/>
                <w:b/>
                <w:bCs/>
                <w:sz w:val="40"/>
                <w:szCs w:val="40"/>
              </w:rPr>
            </w:pPr>
            <w:r w:rsidRPr="008F7ED1">
              <w:rPr>
                <w:rFonts w:ascii="Aptos" w:hAnsi="Aptos"/>
                <w:b/>
                <w:bCs/>
                <w:sz w:val="40"/>
                <w:szCs w:val="40"/>
              </w:rPr>
              <w:t>THINK</w:t>
            </w:r>
          </w:p>
          <w:p w14:paraId="0FA5243F" w14:textId="77777777" w:rsidR="00701E1F" w:rsidRPr="008F7ED1" w:rsidRDefault="00701E1F" w:rsidP="009C48E1">
            <w:pPr>
              <w:tabs>
                <w:tab w:val="right" w:pos="15408"/>
              </w:tabs>
              <w:ind w:left="113" w:right="113"/>
              <w:jc w:val="center"/>
              <w:rPr>
                <w:rFonts w:ascii="Aptos" w:hAnsi="Aptos"/>
                <w:b/>
                <w:bCs/>
                <w:sz w:val="40"/>
                <w:szCs w:val="40"/>
              </w:rPr>
            </w:pPr>
          </w:p>
          <w:p w14:paraId="4BDCB828" w14:textId="0605AF67" w:rsidR="009D2E3D" w:rsidRPr="009C48E1" w:rsidRDefault="009D2E3D" w:rsidP="009C48E1">
            <w:pPr>
              <w:tabs>
                <w:tab w:val="right" w:pos="15408"/>
              </w:tabs>
              <w:ind w:left="113" w:right="113"/>
              <w:jc w:val="center"/>
              <w:rPr>
                <w:rFonts w:ascii="Aptos" w:hAnsi="Aptos"/>
              </w:rPr>
            </w:pPr>
            <w:r w:rsidRPr="009C48E1">
              <w:rPr>
                <w:rFonts w:ascii="Aptos" w:hAnsi="Aptos"/>
              </w:rPr>
              <w:t>Understand the threat from terrorism.</w:t>
            </w:r>
          </w:p>
        </w:tc>
        <w:tc>
          <w:tcPr>
            <w:tcW w:w="7799" w:type="dxa"/>
          </w:tcPr>
          <w:p w14:paraId="7373E935" w14:textId="1C6A8E31" w:rsidR="003A3B7C" w:rsidRPr="009C48E1" w:rsidRDefault="003A3B7C" w:rsidP="006B3B95">
            <w:pPr>
              <w:tabs>
                <w:tab w:val="right" w:pos="15408"/>
              </w:tabs>
              <w:rPr>
                <w:rFonts w:ascii="Aptos" w:hAnsi="Aptos"/>
              </w:rPr>
            </w:pPr>
            <w:r w:rsidRPr="009C48E1">
              <w:rPr>
                <w:rFonts w:ascii="Aptos" w:hAnsi="Aptos"/>
              </w:rPr>
              <w:t>The UK faces a persistent threat from terrorism.  Although attacks are rare, the impact of such attacks is very high.  It is therefore important to take sensible and propo</w:t>
            </w:r>
            <w:r w:rsidR="00565F46" w:rsidRPr="009C48E1">
              <w:rPr>
                <w:rFonts w:ascii="Aptos" w:hAnsi="Aptos"/>
              </w:rPr>
              <w:t>rtionate steps to prepare for such an incident.</w:t>
            </w:r>
          </w:p>
          <w:p w14:paraId="1D029E34" w14:textId="77777777" w:rsidR="00565F46" w:rsidRPr="009C48E1" w:rsidRDefault="00565F46" w:rsidP="006B3B95">
            <w:pPr>
              <w:tabs>
                <w:tab w:val="right" w:pos="15408"/>
              </w:tabs>
              <w:rPr>
                <w:rFonts w:ascii="Aptos" w:hAnsi="Aptos"/>
              </w:rPr>
            </w:pPr>
          </w:p>
          <w:p w14:paraId="45D613B7" w14:textId="77777777" w:rsidR="00565F46" w:rsidRPr="009C48E1" w:rsidRDefault="00565F46" w:rsidP="006B3B95">
            <w:pPr>
              <w:tabs>
                <w:tab w:val="right" w:pos="15408"/>
              </w:tabs>
              <w:rPr>
                <w:rFonts w:ascii="Aptos" w:hAnsi="Aptos"/>
              </w:rPr>
            </w:pPr>
            <w:r w:rsidRPr="009C48E1">
              <w:rPr>
                <w:rFonts w:ascii="Aptos" w:hAnsi="Aptos"/>
              </w:rPr>
              <w:t>Terrorists in the UK have used a range of attack types, including:</w:t>
            </w:r>
          </w:p>
          <w:p w14:paraId="23463478" w14:textId="77777777" w:rsidR="009C48E1" w:rsidRPr="009C48E1" w:rsidRDefault="009C48E1" w:rsidP="006B3B95">
            <w:pPr>
              <w:tabs>
                <w:tab w:val="right" w:pos="15408"/>
              </w:tabs>
              <w:rPr>
                <w:rFonts w:ascii="Aptos" w:hAnsi="Aptos"/>
              </w:rPr>
            </w:pPr>
          </w:p>
          <w:p w14:paraId="1B364C7B" w14:textId="27AA6E18" w:rsidR="00565F46" w:rsidRPr="009C48E1" w:rsidRDefault="00565F46" w:rsidP="00565F46">
            <w:pPr>
              <w:pStyle w:val="ListParagraph"/>
              <w:numPr>
                <w:ilvl w:val="0"/>
                <w:numId w:val="19"/>
              </w:numPr>
              <w:tabs>
                <w:tab w:val="right" w:pos="15408"/>
              </w:tabs>
              <w:rPr>
                <w:rFonts w:ascii="Aptos" w:hAnsi="Aptos"/>
              </w:rPr>
            </w:pPr>
            <w:r w:rsidRPr="009C48E1">
              <w:rPr>
                <w:rFonts w:ascii="Aptos" w:hAnsi="Aptos"/>
              </w:rPr>
              <w:t>The use of knives, fire, guns</w:t>
            </w:r>
            <w:r w:rsidR="001F43C9">
              <w:rPr>
                <w:rFonts w:ascii="Aptos" w:hAnsi="Aptos"/>
              </w:rPr>
              <w:t>,</w:t>
            </w:r>
            <w:r w:rsidRPr="009C48E1">
              <w:rPr>
                <w:rFonts w:ascii="Aptos" w:hAnsi="Aptos"/>
              </w:rPr>
              <w:t xml:space="preserve"> or other weapons</w:t>
            </w:r>
          </w:p>
          <w:p w14:paraId="14840DC7" w14:textId="77777777" w:rsidR="00565F46" w:rsidRPr="009C48E1" w:rsidRDefault="00565F46" w:rsidP="00565F46">
            <w:pPr>
              <w:pStyle w:val="ListParagraph"/>
              <w:numPr>
                <w:ilvl w:val="0"/>
                <w:numId w:val="19"/>
              </w:numPr>
              <w:tabs>
                <w:tab w:val="right" w:pos="15408"/>
              </w:tabs>
              <w:rPr>
                <w:rFonts w:ascii="Aptos" w:hAnsi="Aptos"/>
              </w:rPr>
            </w:pPr>
            <w:r w:rsidRPr="009C48E1">
              <w:rPr>
                <w:rFonts w:ascii="Aptos" w:hAnsi="Aptos"/>
              </w:rPr>
              <w:t>Deliberately driving a vehicle at an individual or into a crowd</w:t>
            </w:r>
          </w:p>
          <w:p w14:paraId="46E7506A" w14:textId="77777777" w:rsidR="00565F46" w:rsidRPr="009C48E1" w:rsidRDefault="00565F46" w:rsidP="00565F46">
            <w:pPr>
              <w:pStyle w:val="ListParagraph"/>
              <w:numPr>
                <w:ilvl w:val="0"/>
                <w:numId w:val="19"/>
              </w:numPr>
              <w:tabs>
                <w:tab w:val="right" w:pos="15408"/>
              </w:tabs>
              <w:rPr>
                <w:rFonts w:ascii="Aptos" w:hAnsi="Aptos"/>
              </w:rPr>
            </w:pPr>
            <w:r w:rsidRPr="009C48E1">
              <w:rPr>
                <w:rFonts w:ascii="Aptos" w:hAnsi="Aptos"/>
              </w:rPr>
              <w:t>Using explosive devices which can be carried by a vehicle, person or in the post to a location.</w:t>
            </w:r>
          </w:p>
          <w:p w14:paraId="307F3D97" w14:textId="77777777" w:rsidR="009C48E1" w:rsidRPr="009C48E1" w:rsidRDefault="009C48E1" w:rsidP="00095C4B">
            <w:pPr>
              <w:pStyle w:val="ListParagraph"/>
              <w:tabs>
                <w:tab w:val="right" w:pos="15408"/>
              </w:tabs>
              <w:rPr>
                <w:rFonts w:ascii="Aptos" w:hAnsi="Aptos"/>
              </w:rPr>
            </w:pPr>
          </w:p>
          <w:p w14:paraId="6D91A85A" w14:textId="1CC7A91C" w:rsidR="008C6132" w:rsidRPr="009C48E1" w:rsidRDefault="00A03D24" w:rsidP="00095C4B">
            <w:pPr>
              <w:tabs>
                <w:tab w:val="right" w:pos="15408"/>
              </w:tabs>
              <w:rPr>
                <w:rFonts w:ascii="Aptos" w:hAnsi="Aptos"/>
              </w:rPr>
            </w:pPr>
            <w:r w:rsidRPr="009C48E1">
              <w:rPr>
                <w:rFonts w:ascii="Aptos" w:hAnsi="Aptos"/>
              </w:rPr>
              <w:t xml:space="preserve">You will need to consider how your school could become targeted as part of a terrorist incident and the types of terrorist attack which may be relevant. </w:t>
            </w:r>
          </w:p>
        </w:tc>
      </w:tr>
      <w:tr w:rsidR="003A3B7C" w:rsidRPr="009C48E1" w14:paraId="7EA7EAA9" w14:textId="77777777" w:rsidTr="00701E1F">
        <w:trPr>
          <w:cantSplit/>
          <w:trHeight w:val="1134"/>
        </w:trPr>
        <w:tc>
          <w:tcPr>
            <w:tcW w:w="1838" w:type="dxa"/>
            <w:shd w:val="clear" w:color="auto" w:fill="009999"/>
            <w:textDirection w:val="btLr"/>
          </w:tcPr>
          <w:p w14:paraId="44B39F8C" w14:textId="48C199DE" w:rsidR="003A3B7C" w:rsidRDefault="002D5E6F" w:rsidP="009B65ED">
            <w:pPr>
              <w:tabs>
                <w:tab w:val="right" w:pos="15408"/>
              </w:tabs>
              <w:ind w:left="113" w:right="113"/>
              <w:jc w:val="center"/>
              <w:rPr>
                <w:rFonts w:ascii="Aptos" w:hAnsi="Aptos"/>
                <w:b/>
                <w:bCs/>
                <w:sz w:val="40"/>
                <w:szCs w:val="40"/>
              </w:rPr>
            </w:pPr>
            <w:r w:rsidRPr="008F7ED1">
              <w:rPr>
                <w:rFonts w:ascii="Aptos" w:hAnsi="Aptos"/>
                <w:b/>
                <w:bCs/>
                <w:sz w:val="40"/>
                <w:szCs w:val="40"/>
              </w:rPr>
              <w:t>P</w:t>
            </w:r>
            <w:r w:rsidR="009B65ED" w:rsidRPr="008F7ED1">
              <w:rPr>
                <w:rFonts w:ascii="Aptos" w:hAnsi="Aptos"/>
                <w:b/>
                <w:bCs/>
                <w:sz w:val="40"/>
                <w:szCs w:val="40"/>
              </w:rPr>
              <w:t>LAN</w:t>
            </w:r>
          </w:p>
          <w:p w14:paraId="4BC3B912" w14:textId="77777777" w:rsidR="00701E1F" w:rsidRPr="008F7ED1" w:rsidRDefault="00701E1F" w:rsidP="009B65ED">
            <w:pPr>
              <w:tabs>
                <w:tab w:val="right" w:pos="15408"/>
              </w:tabs>
              <w:ind w:left="113" w:right="113"/>
              <w:jc w:val="center"/>
              <w:rPr>
                <w:rFonts w:ascii="Aptos" w:hAnsi="Aptos"/>
                <w:b/>
                <w:bCs/>
                <w:sz w:val="40"/>
                <w:szCs w:val="40"/>
              </w:rPr>
            </w:pPr>
          </w:p>
          <w:p w14:paraId="46E0E83D" w14:textId="20EA280D" w:rsidR="002D5E6F" w:rsidRPr="009C48E1" w:rsidRDefault="002D5E6F" w:rsidP="009B65ED">
            <w:pPr>
              <w:tabs>
                <w:tab w:val="right" w:pos="15408"/>
              </w:tabs>
              <w:ind w:left="113" w:right="113"/>
              <w:jc w:val="center"/>
              <w:rPr>
                <w:rFonts w:ascii="Aptos" w:hAnsi="Aptos"/>
              </w:rPr>
            </w:pPr>
            <w:r>
              <w:rPr>
                <w:rFonts w:ascii="Aptos" w:hAnsi="Aptos"/>
              </w:rPr>
              <w:t>Complete the 6-task plan</w:t>
            </w:r>
          </w:p>
        </w:tc>
        <w:tc>
          <w:tcPr>
            <w:tcW w:w="7799" w:type="dxa"/>
          </w:tcPr>
          <w:p w14:paraId="2123FEB4" w14:textId="77777777" w:rsidR="002D5E6F" w:rsidRDefault="002D5E6F" w:rsidP="006B3B95">
            <w:pPr>
              <w:tabs>
                <w:tab w:val="right" w:pos="15408"/>
              </w:tabs>
              <w:rPr>
                <w:rFonts w:ascii="Aptos" w:hAnsi="Aptos"/>
              </w:rPr>
            </w:pPr>
            <w:r>
              <w:rPr>
                <w:rFonts w:ascii="Aptos" w:hAnsi="Aptos"/>
              </w:rPr>
              <w:t xml:space="preserve">An evaluation must be completed to ensure that your school is prepared for an attack.  Providing the details set out for each of the six tasks will result in your </w:t>
            </w:r>
            <w:r w:rsidR="009A6997">
              <w:rPr>
                <w:rFonts w:ascii="Aptos" w:hAnsi="Aptos"/>
              </w:rPr>
              <w:t>6-task plan.  The tasks do not reflect the order in which they should be triggered in the event of an attack, and it may not be appropriate to complete all tasks.  Each attack will generate a different response and completing a plan will enable a more effective response to be launched.</w:t>
            </w:r>
          </w:p>
          <w:p w14:paraId="5965B0D1" w14:textId="77777777" w:rsidR="009A6997" w:rsidRDefault="009A6997" w:rsidP="006B3B95">
            <w:pPr>
              <w:tabs>
                <w:tab w:val="right" w:pos="15408"/>
              </w:tabs>
              <w:rPr>
                <w:rFonts w:ascii="Aptos" w:hAnsi="Aptos"/>
              </w:rPr>
            </w:pPr>
          </w:p>
          <w:p w14:paraId="091774BC" w14:textId="77777777" w:rsidR="00CD40FB" w:rsidRDefault="00CD40FB" w:rsidP="006B3B95">
            <w:pPr>
              <w:tabs>
                <w:tab w:val="right" w:pos="15408"/>
              </w:tabs>
              <w:rPr>
                <w:rFonts w:ascii="Aptos" w:hAnsi="Aptos"/>
                <w:b/>
                <w:bCs/>
              </w:rPr>
            </w:pPr>
            <w:r w:rsidRPr="00CD40FB">
              <w:rPr>
                <w:rFonts w:ascii="Aptos" w:hAnsi="Aptos"/>
                <w:b/>
                <w:bCs/>
              </w:rPr>
              <w:t xml:space="preserve">Task 1 </w:t>
            </w:r>
            <w:r w:rsidR="008A7E4D" w:rsidRPr="008267FB">
              <w:rPr>
                <w:rFonts w:ascii="Aptos" w:hAnsi="Aptos"/>
              </w:rPr>
              <w:t>– Plan to warn people on the premises that an attack is taking place.</w:t>
            </w:r>
          </w:p>
          <w:p w14:paraId="4BB10900" w14:textId="77777777" w:rsidR="008A7E4D" w:rsidRPr="008267FB" w:rsidRDefault="008A7E4D" w:rsidP="006B3B95">
            <w:pPr>
              <w:tabs>
                <w:tab w:val="right" w:pos="15408"/>
              </w:tabs>
              <w:rPr>
                <w:rFonts w:ascii="Aptos" w:hAnsi="Aptos"/>
              </w:rPr>
            </w:pPr>
            <w:r>
              <w:rPr>
                <w:rFonts w:ascii="Aptos" w:hAnsi="Aptos"/>
                <w:b/>
                <w:bCs/>
              </w:rPr>
              <w:t xml:space="preserve">Task 2 </w:t>
            </w:r>
            <w:r w:rsidRPr="008267FB">
              <w:rPr>
                <w:rFonts w:ascii="Aptos" w:hAnsi="Aptos"/>
              </w:rPr>
              <w:t>– Plan to lockdown your premises.</w:t>
            </w:r>
          </w:p>
          <w:p w14:paraId="45724559" w14:textId="2D909A18" w:rsidR="008A7E4D" w:rsidRPr="008267FB" w:rsidRDefault="008A7E4D" w:rsidP="006B3B95">
            <w:pPr>
              <w:tabs>
                <w:tab w:val="right" w:pos="15408"/>
              </w:tabs>
              <w:rPr>
                <w:rFonts w:ascii="Aptos" w:hAnsi="Aptos"/>
              </w:rPr>
            </w:pPr>
            <w:r>
              <w:rPr>
                <w:rFonts w:ascii="Aptos" w:hAnsi="Aptos"/>
                <w:b/>
                <w:bCs/>
              </w:rPr>
              <w:t xml:space="preserve">Task 3 </w:t>
            </w:r>
            <w:r w:rsidRPr="008267FB">
              <w:rPr>
                <w:rFonts w:ascii="Aptos" w:hAnsi="Aptos"/>
              </w:rPr>
              <w:t>– Plan to evacuate your premises.</w:t>
            </w:r>
          </w:p>
          <w:p w14:paraId="495BE1E4" w14:textId="77777777" w:rsidR="008A7E4D" w:rsidRPr="008267FB" w:rsidRDefault="008A7E4D" w:rsidP="006B3B95">
            <w:pPr>
              <w:tabs>
                <w:tab w:val="right" w:pos="15408"/>
              </w:tabs>
              <w:rPr>
                <w:rFonts w:ascii="Aptos" w:hAnsi="Aptos"/>
              </w:rPr>
            </w:pPr>
            <w:r>
              <w:rPr>
                <w:rFonts w:ascii="Aptos" w:hAnsi="Aptos"/>
                <w:b/>
                <w:bCs/>
              </w:rPr>
              <w:t xml:space="preserve">Task 4 </w:t>
            </w:r>
            <w:r w:rsidRPr="008267FB">
              <w:rPr>
                <w:rFonts w:ascii="Aptos" w:hAnsi="Aptos"/>
              </w:rPr>
              <w:t>– Plan to call the emergency services and relay the necessary information.</w:t>
            </w:r>
          </w:p>
          <w:p w14:paraId="3455308E" w14:textId="77777777" w:rsidR="008A7E4D" w:rsidRPr="008267FB" w:rsidRDefault="008A7E4D" w:rsidP="006B3B95">
            <w:pPr>
              <w:tabs>
                <w:tab w:val="right" w:pos="15408"/>
              </w:tabs>
              <w:rPr>
                <w:rFonts w:ascii="Aptos" w:hAnsi="Aptos"/>
              </w:rPr>
            </w:pPr>
            <w:r>
              <w:rPr>
                <w:rFonts w:ascii="Aptos" w:hAnsi="Aptos"/>
                <w:b/>
                <w:bCs/>
              </w:rPr>
              <w:t xml:space="preserve">Task 5 </w:t>
            </w:r>
            <w:r w:rsidRPr="008267FB">
              <w:rPr>
                <w:rFonts w:ascii="Aptos" w:hAnsi="Aptos"/>
              </w:rPr>
              <w:t>– Use available first aid and fire safety equipment.</w:t>
            </w:r>
          </w:p>
          <w:p w14:paraId="385E6883" w14:textId="77777777" w:rsidR="00867099" w:rsidRPr="008267FB" w:rsidRDefault="008A7E4D" w:rsidP="00867099">
            <w:pPr>
              <w:tabs>
                <w:tab w:val="right" w:pos="15408"/>
              </w:tabs>
              <w:rPr>
                <w:rFonts w:ascii="Aptos" w:hAnsi="Aptos"/>
              </w:rPr>
            </w:pPr>
            <w:r>
              <w:rPr>
                <w:rFonts w:ascii="Aptos" w:hAnsi="Aptos"/>
                <w:b/>
                <w:bCs/>
              </w:rPr>
              <w:t xml:space="preserve">Task 6 </w:t>
            </w:r>
            <w:r w:rsidRPr="008267FB">
              <w:rPr>
                <w:rFonts w:ascii="Aptos" w:hAnsi="Aptos"/>
              </w:rPr>
              <w:t>– Consider how you can make your neighbours or local network aware of your</w:t>
            </w:r>
          </w:p>
          <w:p w14:paraId="3D3A3FA1" w14:textId="4EFDD24D" w:rsidR="008A7E4D" w:rsidRPr="00CD40FB" w:rsidRDefault="00867099" w:rsidP="00867099">
            <w:pPr>
              <w:tabs>
                <w:tab w:val="right" w:pos="15408"/>
              </w:tabs>
              <w:rPr>
                <w:rFonts w:ascii="Aptos" w:hAnsi="Aptos"/>
                <w:b/>
                <w:bCs/>
              </w:rPr>
            </w:pPr>
            <w:r w:rsidRPr="008267FB">
              <w:rPr>
                <w:rFonts w:ascii="Aptos" w:hAnsi="Aptos"/>
              </w:rPr>
              <w:t xml:space="preserve">   </w:t>
            </w:r>
            <w:r w:rsidR="008A7E4D" w:rsidRPr="008267FB">
              <w:rPr>
                <w:rFonts w:ascii="Aptos" w:hAnsi="Aptos"/>
              </w:rPr>
              <w:t xml:space="preserve">            </w:t>
            </w:r>
            <w:r w:rsidRPr="008267FB">
              <w:rPr>
                <w:rFonts w:ascii="Aptos" w:hAnsi="Aptos"/>
              </w:rPr>
              <w:t xml:space="preserve">   </w:t>
            </w:r>
            <w:r w:rsidR="008A7E4D" w:rsidRPr="008267FB">
              <w:rPr>
                <w:rFonts w:ascii="Aptos" w:hAnsi="Aptos"/>
              </w:rPr>
              <w:t>current plan and alert them of an attack.</w:t>
            </w:r>
            <w:r w:rsidR="008A7E4D">
              <w:rPr>
                <w:rFonts w:ascii="Aptos" w:hAnsi="Aptos"/>
                <w:b/>
                <w:bCs/>
              </w:rPr>
              <w:t xml:space="preserve"> </w:t>
            </w:r>
          </w:p>
        </w:tc>
      </w:tr>
      <w:tr w:rsidR="003A3B7C" w:rsidRPr="009C48E1" w14:paraId="1BA9F256" w14:textId="77777777" w:rsidTr="00701E1F">
        <w:trPr>
          <w:cantSplit/>
          <w:trHeight w:val="1134"/>
        </w:trPr>
        <w:tc>
          <w:tcPr>
            <w:tcW w:w="1838" w:type="dxa"/>
            <w:shd w:val="clear" w:color="auto" w:fill="009999"/>
            <w:textDirection w:val="btLr"/>
          </w:tcPr>
          <w:p w14:paraId="6053801F" w14:textId="77777777" w:rsidR="003A3B7C" w:rsidRDefault="009B65ED" w:rsidP="00F02834">
            <w:pPr>
              <w:tabs>
                <w:tab w:val="right" w:pos="15408"/>
              </w:tabs>
              <w:ind w:left="113" w:right="113"/>
              <w:jc w:val="center"/>
              <w:rPr>
                <w:rFonts w:ascii="Aptos" w:hAnsi="Aptos"/>
                <w:b/>
                <w:bCs/>
                <w:sz w:val="40"/>
                <w:szCs w:val="40"/>
              </w:rPr>
            </w:pPr>
            <w:r w:rsidRPr="00F02834">
              <w:rPr>
                <w:rFonts w:ascii="Aptos" w:hAnsi="Aptos"/>
                <w:b/>
                <w:bCs/>
                <w:sz w:val="40"/>
                <w:szCs w:val="40"/>
              </w:rPr>
              <w:t>A</w:t>
            </w:r>
            <w:r w:rsidR="00D95F7D" w:rsidRPr="00F02834">
              <w:rPr>
                <w:rFonts w:ascii="Aptos" w:hAnsi="Aptos"/>
                <w:b/>
                <w:bCs/>
                <w:sz w:val="40"/>
                <w:szCs w:val="40"/>
              </w:rPr>
              <w:t>CTIVATE</w:t>
            </w:r>
          </w:p>
          <w:p w14:paraId="3FDEEE06" w14:textId="77777777" w:rsidR="00701E1F" w:rsidRPr="00F02834" w:rsidRDefault="00701E1F" w:rsidP="00F02834">
            <w:pPr>
              <w:tabs>
                <w:tab w:val="right" w:pos="15408"/>
              </w:tabs>
              <w:ind w:left="113" w:right="113"/>
              <w:jc w:val="center"/>
              <w:rPr>
                <w:rFonts w:ascii="Aptos" w:hAnsi="Aptos"/>
                <w:b/>
                <w:bCs/>
                <w:sz w:val="40"/>
                <w:szCs w:val="40"/>
              </w:rPr>
            </w:pPr>
          </w:p>
          <w:p w14:paraId="0AE25A2C" w14:textId="3A406146" w:rsidR="002F6478" w:rsidRPr="009C48E1" w:rsidRDefault="002F6478" w:rsidP="00F02834">
            <w:pPr>
              <w:tabs>
                <w:tab w:val="right" w:pos="15408"/>
              </w:tabs>
              <w:ind w:left="113" w:right="113"/>
              <w:jc w:val="center"/>
              <w:rPr>
                <w:rFonts w:ascii="Aptos" w:hAnsi="Aptos"/>
              </w:rPr>
            </w:pPr>
            <w:r>
              <w:rPr>
                <w:rFonts w:ascii="Aptos" w:hAnsi="Aptos"/>
              </w:rPr>
              <w:t>Put the plan into action</w:t>
            </w:r>
          </w:p>
        </w:tc>
        <w:tc>
          <w:tcPr>
            <w:tcW w:w="7799" w:type="dxa"/>
          </w:tcPr>
          <w:p w14:paraId="0FD5310E" w14:textId="4BF6B51B" w:rsidR="00DB5339" w:rsidRDefault="00DB5339" w:rsidP="006B3B95">
            <w:pPr>
              <w:tabs>
                <w:tab w:val="right" w:pos="15408"/>
              </w:tabs>
              <w:rPr>
                <w:rFonts w:ascii="Aptos" w:hAnsi="Aptos"/>
              </w:rPr>
            </w:pPr>
            <w:r>
              <w:rPr>
                <w:rFonts w:ascii="Aptos" w:hAnsi="Aptos"/>
              </w:rPr>
              <w:t xml:space="preserve">Once the evaluation is complete, you must make sure that it is kept up-to-date and reviewed </w:t>
            </w:r>
            <w:r w:rsidR="000A1788">
              <w:rPr>
                <w:rFonts w:ascii="Aptos" w:hAnsi="Aptos"/>
              </w:rPr>
              <w:t>(at least annually) and that a copy is made available to each individual working in your school.  It is recommended that you inco</w:t>
            </w:r>
            <w:r w:rsidR="002B3BB5">
              <w:rPr>
                <w:rFonts w:ascii="Aptos" w:hAnsi="Aptos"/>
              </w:rPr>
              <w:t>rporate</w:t>
            </w:r>
            <w:r w:rsidR="000B0F5D">
              <w:rPr>
                <w:rFonts w:ascii="Aptos" w:hAnsi="Aptos"/>
              </w:rPr>
              <w:t xml:space="preserve"> the evaluation into inductions for new staff and </w:t>
            </w:r>
            <w:r w:rsidR="005A222D">
              <w:rPr>
                <w:rFonts w:ascii="Aptos" w:hAnsi="Aptos"/>
              </w:rPr>
              <w:t xml:space="preserve">include it as part of the terrorism protection training that you </w:t>
            </w:r>
            <w:r w:rsidR="00C804E9">
              <w:rPr>
                <w:rFonts w:ascii="Aptos" w:hAnsi="Aptos"/>
              </w:rPr>
              <w:t>must provide to relevant workers (</w:t>
            </w:r>
            <w:r w:rsidR="009A476E">
              <w:rPr>
                <w:rFonts w:ascii="Aptos" w:hAnsi="Aptos"/>
              </w:rPr>
              <w:t xml:space="preserve">a relevant worker is described as </w:t>
            </w:r>
            <w:r w:rsidR="00B66116">
              <w:rPr>
                <w:rFonts w:ascii="Aptos" w:hAnsi="Aptos"/>
              </w:rPr>
              <w:t xml:space="preserve">an individual </w:t>
            </w:r>
            <w:r w:rsidR="00FF34D5">
              <w:rPr>
                <w:rFonts w:ascii="Aptos" w:hAnsi="Aptos"/>
              </w:rPr>
              <w:t>who</w:t>
            </w:r>
            <w:r w:rsidR="00B66116">
              <w:rPr>
                <w:rFonts w:ascii="Aptos" w:hAnsi="Aptos"/>
              </w:rPr>
              <w:t xml:space="preserve"> is responsible for the premises or has responsibilities that make it appropriate for them to receive terrorism </w:t>
            </w:r>
            <w:r w:rsidR="00F72C7C">
              <w:rPr>
                <w:rFonts w:ascii="Aptos" w:hAnsi="Aptos"/>
              </w:rPr>
              <w:t xml:space="preserve">protection </w:t>
            </w:r>
            <w:r w:rsidR="00B66116" w:rsidRPr="00F72C7C">
              <w:rPr>
                <w:rFonts w:ascii="Aptos" w:hAnsi="Aptos"/>
              </w:rPr>
              <w:t>training</w:t>
            </w:r>
            <w:r w:rsidR="00C804E9" w:rsidRPr="00F72C7C">
              <w:rPr>
                <w:rFonts w:ascii="Aptos" w:hAnsi="Aptos"/>
              </w:rPr>
              <w:t>)</w:t>
            </w:r>
            <w:r w:rsidR="00D807CD" w:rsidRPr="00F72C7C">
              <w:rPr>
                <w:rFonts w:ascii="Aptos" w:hAnsi="Aptos"/>
              </w:rPr>
              <w:t>.</w:t>
            </w:r>
          </w:p>
          <w:p w14:paraId="04B9D6B8" w14:textId="77777777" w:rsidR="00D807CD" w:rsidRDefault="00D807CD" w:rsidP="006B3B95">
            <w:pPr>
              <w:tabs>
                <w:tab w:val="right" w:pos="15408"/>
              </w:tabs>
              <w:rPr>
                <w:rFonts w:ascii="Aptos" w:hAnsi="Aptos"/>
              </w:rPr>
            </w:pPr>
          </w:p>
          <w:p w14:paraId="28A9F85E" w14:textId="7DB02E72" w:rsidR="00D807CD" w:rsidRPr="009C48E1" w:rsidRDefault="00B96764" w:rsidP="006B3B95">
            <w:pPr>
              <w:tabs>
                <w:tab w:val="right" w:pos="15408"/>
              </w:tabs>
              <w:rPr>
                <w:rFonts w:ascii="Aptos" w:hAnsi="Aptos"/>
              </w:rPr>
            </w:pPr>
            <w:r>
              <w:rPr>
                <w:rFonts w:ascii="Aptos" w:hAnsi="Aptos"/>
              </w:rPr>
              <w:t xml:space="preserve">You should rehearse the 6-task plan appropriately – including checks of relevant equipment.  Record </w:t>
            </w:r>
            <w:r w:rsidR="004E59EC">
              <w:rPr>
                <w:rFonts w:ascii="Aptos" w:hAnsi="Aptos"/>
              </w:rPr>
              <w:t xml:space="preserve">your rehearsals and retain evidence of any training and briefings given. </w:t>
            </w:r>
          </w:p>
        </w:tc>
      </w:tr>
    </w:tbl>
    <w:p w14:paraId="2C25C2E9" w14:textId="77777777" w:rsidR="00BE0A85" w:rsidRDefault="00BE0A85" w:rsidP="006B3B95">
      <w:pPr>
        <w:tabs>
          <w:tab w:val="right" w:pos="15408"/>
        </w:tabs>
      </w:pPr>
    </w:p>
    <w:p w14:paraId="45A1969B" w14:textId="77777777" w:rsidR="00095C4B" w:rsidRPr="00095C4B" w:rsidRDefault="00095C4B" w:rsidP="00095C4B">
      <w:pPr>
        <w:sectPr w:rsidR="00095C4B" w:rsidRPr="00095C4B" w:rsidSect="00410F5F">
          <w:headerReference w:type="even" r:id="rId11"/>
          <w:headerReference w:type="default" r:id="rId12"/>
          <w:footerReference w:type="default" r:id="rId13"/>
          <w:headerReference w:type="first" r:id="rId14"/>
          <w:footerReference w:type="first" r:id="rId15"/>
          <w:pgSz w:w="11909" w:h="16834" w:code="9"/>
          <w:pgMar w:top="850" w:right="720" w:bottom="576" w:left="1542" w:header="864" w:footer="528" w:gutter="0"/>
          <w:cols w:space="709"/>
          <w:docGrid w:linePitch="272"/>
        </w:sectPr>
      </w:pPr>
    </w:p>
    <w:p w14:paraId="57D60AB9" w14:textId="77777777" w:rsidR="00BE0A85" w:rsidRDefault="00BE0A85" w:rsidP="006B3B95">
      <w:pPr>
        <w:tabs>
          <w:tab w:val="right" w:pos="15408"/>
        </w:tabs>
      </w:pPr>
    </w:p>
    <w:tbl>
      <w:tblPr>
        <w:tblW w:w="1488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5528"/>
        <w:gridCol w:w="6095"/>
      </w:tblGrid>
      <w:tr w:rsidR="00B447F8" w:rsidRPr="0085283D" w14:paraId="724D9884" w14:textId="77777777" w:rsidTr="00D71B4A">
        <w:trPr>
          <w:cantSplit/>
          <w:trHeight w:val="493"/>
        </w:trPr>
        <w:tc>
          <w:tcPr>
            <w:tcW w:w="3261" w:type="dxa"/>
            <w:tcBorders>
              <w:top w:val="single" w:sz="6" w:space="0" w:color="auto"/>
              <w:left w:val="single" w:sz="6" w:space="0" w:color="auto"/>
              <w:bottom w:val="single" w:sz="6" w:space="0" w:color="auto"/>
              <w:right w:val="single" w:sz="6" w:space="0" w:color="auto"/>
            </w:tcBorders>
          </w:tcPr>
          <w:p w14:paraId="2333C43F" w14:textId="77777777" w:rsidR="00FA5239" w:rsidRDefault="00B70EDE" w:rsidP="006B3B95">
            <w:pPr>
              <w:rPr>
                <w:rFonts w:asciiTheme="minorHAnsi" w:hAnsiTheme="minorHAnsi" w:cstheme="minorHAnsi"/>
                <w:b/>
                <w:bCs/>
              </w:rPr>
            </w:pPr>
            <w:r>
              <w:rPr>
                <w:rFonts w:asciiTheme="minorHAnsi" w:hAnsiTheme="minorHAnsi" w:cstheme="minorHAnsi"/>
                <w:b/>
                <w:bCs/>
              </w:rPr>
              <w:t>S</w:t>
            </w:r>
            <w:r w:rsidR="004633F5" w:rsidRPr="0085283D">
              <w:rPr>
                <w:rFonts w:asciiTheme="minorHAnsi" w:hAnsiTheme="minorHAnsi" w:cstheme="minorHAnsi"/>
                <w:b/>
                <w:bCs/>
              </w:rPr>
              <w:t>CHOOL</w:t>
            </w:r>
            <w:r w:rsidR="00E2653F">
              <w:rPr>
                <w:rFonts w:asciiTheme="minorHAnsi" w:hAnsiTheme="minorHAnsi" w:cstheme="minorHAnsi"/>
                <w:b/>
                <w:bCs/>
              </w:rPr>
              <w:t>:</w:t>
            </w:r>
            <w:r w:rsidR="00941D5C" w:rsidRPr="0085283D">
              <w:rPr>
                <w:rFonts w:asciiTheme="minorHAnsi" w:hAnsiTheme="minorHAnsi" w:cstheme="minorHAnsi"/>
                <w:b/>
                <w:bCs/>
              </w:rPr>
              <w:t xml:space="preserve"> </w:t>
            </w:r>
            <w:r w:rsidR="00FA5239">
              <w:rPr>
                <w:rFonts w:asciiTheme="minorHAnsi" w:hAnsiTheme="minorHAnsi" w:cstheme="minorHAnsi"/>
                <w:b/>
                <w:bCs/>
              </w:rPr>
              <w:t xml:space="preserve"> </w:t>
            </w:r>
          </w:p>
          <w:p w14:paraId="286FE6FE" w14:textId="2A3DE2D5" w:rsidR="00B447F8" w:rsidRPr="0085283D" w:rsidRDefault="00FA5239" w:rsidP="006B3B95">
            <w:pPr>
              <w:rPr>
                <w:rFonts w:asciiTheme="minorHAnsi" w:hAnsiTheme="minorHAnsi" w:cstheme="minorHAnsi"/>
                <w:b/>
                <w:bCs/>
                <w:sz w:val="24"/>
                <w:szCs w:val="24"/>
              </w:rPr>
            </w:pPr>
            <w:r>
              <w:rPr>
                <w:rFonts w:asciiTheme="minorHAnsi" w:hAnsiTheme="minorHAnsi" w:cstheme="minorHAnsi"/>
                <w:b/>
                <w:bCs/>
              </w:rPr>
              <w:t>Holy Trinity C of E Infant School</w:t>
            </w:r>
            <w:r w:rsidR="00B447F8" w:rsidRPr="0085283D">
              <w:rPr>
                <w:rFonts w:asciiTheme="minorHAnsi" w:hAnsiTheme="minorHAnsi" w:cstheme="minorHAnsi"/>
                <w:b/>
                <w:bCs/>
              </w:rPr>
              <w:br/>
            </w:r>
          </w:p>
        </w:tc>
        <w:tc>
          <w:tcPr>
            <w:tcW w:w="5528" w:type="dxa"/>
            <w:tcBorders>
              <w:top w:val="single" w:sz="6" w:space="0" w:color="auto"/>
              <w:left w:val="single" w:sz="6" w:space="0" w:color="auto"/>
              <w:bottom w:val="single" w:sz="6" w:space="0" w:color="auto"/>
              <w:right w:val="single" w:sz="6" w:space="0" w:color="auto"/>
            </w:tcBorders>
          </w:tcPr>
          <w:p w14:paraId="204E9493" w14:textId="77777777" w:rsidR="00B447F8" w:rsidRDefault="001520C1" w:rsidP="001804D2">
            <w:pPr>
              <w:rPr>
                <w:rFonts w:asciiTheme="minorHAnsi" w:hAnsiTheme="minorHAnsi" w:cstheme="minorHAnsi"/>
                <w:b/>
                <w:bCs/>
              </w:rPr>
            </w:pPr>
            <w:r>
              <w:rPr>
                <w:rFonts w:asciiTheme="minorHAnsi" w:hAnsiTheme="minorHAnsi" w:cstheme="minorHAnsi"/>
                <w:b/>
                <w:bCs/>
              </w:rPr>
              <w:t>ASSESSMENT COMPLETED BY:</w:t>
            </w:r>
          </w:p>
          <w:p w14:paraId="551E3F34" w14:textId="383FA524" w:rsidR="00FA5239" w:rsidRDefault="004C1B7F" w:rsidP="001804D2">
            <w:pPr>
              <w:rPr>
                <w:rFonts w:asciiTheme="minorHAnsi" w:hAnsiTheme="minorHAnsi" w:cstheme="minorHAnsi"/>
                <w:b/>
                <w:bCs/>
              </w:rPr>
            </w:pPr>
            <w:r>
              <w:rPr>
                <w:rFonts w:asciiTheme="minorHAnsi" w:hAnsiTheme="minorHAnsi" w:cstheme="minorHAnsi"/>
                <w:b/>
                <w:bCs/>
              </w:rPr>
              <w:t>Marie Thompson</w:t>
            </w:r>
          </w:p>
          <w:p w14:paraId="4B9F96BB" w14:textId="77777777" w:rsidR="007F034C" w:rsidRDefault="007F034C" w:rsidP="001804D2">
            <w:pPr>
              <w:rPr>
                <w:rFonts w:asciiTheme="minorHAnsi" w:hAnsiTheme="minorHAnsi" w:cstheme="minorHAnsi"/>
                <w:b/>
                <w:bCs/>
              </w:rPr>
            </w:pPr>
          </w:p>
          <w:p w14:paraId="25704EE1" w14:textId="77777777" w:rsidR="007F034C" w:rsidRDefault="007F034C" w:rsidP="001804D2">
            <w:pPr>
              <w:rPr>
                <w:rFonts w:asciiTheme="minorHAnsi" w:hAnsiTheme="minorHAnsi" w:cstheme="minorHAnsi"/>
                <w:b/>
                <w:bCs/>
              </w:rPr>
            </w:pPr>
          </w:p>
          <w:p w14:paraId="648DB37D" w14:textId="77777777" w:rsidR="007F034C" w:rsidRDefault="007F034C" w:rsidP="001804D2">
            <w:pPr>
              <w:rPr>
                <w:rFonts w:asciiTheme="minorHAnsi" w:hAnsiTheme="minorHAnsi" w:cstheme="minorHAnsi"/>
                <w:b/>
                <w:bCs/>
              </w:rPr>
            </w:pPr>
          </w:p>
          <w:p w14:paraId="67FD5F16" w14:textId="2B97033B" w:rsidR="001520C1" w:rsidRPr="0085283D" w:rsidRDefault="001520C1" w:rsidP="001804D2">
            <w:pPr>
              <w:rPr>
                <w:rFonts w:asciiTheme="minorHAnsi" w:hAnsiTheme="minorHAnsi" w:cstheme="minorHAnsi"/>
                <w:b/>
                <w:bCs/>
              </w:rPr>
            </w:pPr>
          </w:p>
        </w:tc>
        <w:tc>
          <w:tcPr>
            <w:tcW w:w="6095" w:type="dxa"/>
            <w:tcBorders>
              <w:top w:val="single" w:sz="6" w:space="0" w:color="auto"/>
              <w:left w:val="single" w:sz="6" w:space="0" w:color="auto"/>
              <w:bottom w:val="single" w:sz="6" w:space="0" w:color="auto"/>
              <w:right w:val="single" w:sz="6" w:space="0" w:color="auto"/>
            </w:tcBorders>
          </w:tcPr>
          <w:p w14:paraId="7E35AD66" w14:textId="5822BE0A" w:rsidR="00B447F8" w:rsidRDefault="00B447F8" w:rsidP="006B3B95">
            <w:pPr>
              <w:rPr>
                <w:rFonts w:asciiTheme="minorHAnsi" w:hAnsiTheme="minorHAnsi" w:cstheme="minorHAnsi"/>
                <w:b/>
              </w:rPr>
            </w:pPr>
            <w:r w:rsidRPr="0085283D">
              <w:rPr>
                <w:rFonts w:asciiTheme="minorHAnsi" w:hAnsiTheme="minorHAnsi" w:cstheme="minorHAnsi"/>
                <w:b/>
              </w:rPr>
              <w:t>DATE OF</w:t>
            </w:r>
            <w:r w:rsidR="008265DB">
              <w:rPr>
                <w:rFonts w:asciiTheme="minorHAnsi" w:hAnsiTheme="minorHAnsi" w:cstheme="minorHAnsi"/>
                <w:b/>
              </w:rPr>
              <w:t xml:space="preserve"> INITIAL </w:t>
            </w:r>
            <w:r w:rsidRPr="0085283D">
              <w:rPr>
                <w:rFonts w:asciiTheme="minorHAnsi" w:hAnsiTheme="minorHAnsi" w:cstheme="minorHAnsi"/>
                <w:b/>
              </w:rPr>
              <w:t>ASSESSMENT</w:t>
            </w:r>
            <w:r w:rsidR="0085283D">
              <w:rPr>
                <w:rFonts w:asciiTheme="minorHAnsi" w:hAnsiTheme="minorHAnsi" w:cstheme="minorHAnsi"/>
                <w:b/>
              </w:rPr>
              <w:t>:</w:t>
            </w:r>
            <w:r w:rsidR="004C1B7F">
              <w:rPr>
                <w:rFonts w:asciiTheme="minorHAnsi" w:hAnsiTheme="minorHAnsi" w:cstheme="minorHAnsi"/>
                <w:b/>
              </w:rPr>
              <w:t xml:space="preserve"> 27.1.25</w:t>
            </w:r>
          </w:p>
          <w:p w14:paraId="24686FC6" w14:textId="76308082" w:rsidR="00DD128A" w:rsidRDefault="00DD128A" w:rsidP="006B3B95">
            <w:pPr>
              <w:rPr>
                <w:rFonts w:asciiTheme="minorHAnsi" w:hAnsiTheme="minorHAnsi" w:cstheme="minorHAnsi"/>
                <w:b/>
              </w:rPr>
            </w:pPr>
            <w:r>
              <w:rPr>
                <w:rFonts w:asciiTheme="minorHAnsi" w:hAnsiTheme="minorHAnsi" w:cstheme="minorHAnsi"/>
                <w:b/>
              </w:rPr>
              <w:t>DATE OF REVIEW:</w:t>
            </w:r>
          </w:p>
          <w:p w14:paraId="619E29D8" w14:textId="62AD8BA3" w:rsidR="00DD128A" w:rsidRDefault="00DD128A" w:rsidP="006B3B95">
            <w:pPr>
              <w:rPr>
                <w:rFonts w:asciiTheme="minorHAnsi" w:hAnsiTheme="minorHAnsi" w:cstheme="minorHAnsi"/>
                <w:b/>
              </w:rPr>
            </w:pPr>
            <w:r>
              <w:rPr>
                <w:rFonts w:asciiTheme="minorHAnsi" w:hAnsiTheme="minorHAnsi" w:cstheme="minorHAnsi"/>
                <w:b/>
              </w:rPr>
              <w:t>DATE OF REVIEW:</w:t>
            </w:r>
          </w:p>
          <w:p w14:paraId="5112E117" w14:textId="74780C9C" w:rsidR="00DD128A" w:rsidRDefault="00DD128A" w:rsidP="006B3B95">
            <w:pPr>
              <w:rPr>
                <w:rFonts w:asciiTheme="minorHAnsi" w:hAnsiTheme="minorHAnsi" w:cstheme="minorHAnsi"/>
                <w:b/>
              </w:rPr>
            </w:pPr>
            <w:r>
              <w:rPr>
                <w:rFonts w:asciiTheme="minorHAnsi" w:hAnsiTheme="minorHAnsi" w:cstheme="minorHAnsi"/>
                <w:b/>
              </w:rPr>
              <w:t>DATE OF REVIEW:</w:t>
            </w:r>
          </w:p>
          <w:p w14:paraId="6518EB3D" w14:textId="66565DC6" w:rsidR="00DD128A" w:rsidRDefault="00DD128A" w:rsidP="006B3B95">
            <w:pPr>
              <w:rPr>
                <w:rFonts w:asciiTheme="minorHAnsi" w:hAnsiTheme="minorHAnsi" w:cstheme="minorHAnsi"/>
                <w:b/>
              </w:rPr>
            </w:pPr>
            <w:r>
              <w:rPr>
                <w:rFonts w:asciiTheme="minorHAnsi" w:hAnsiTheme="minorHAnsi" w:cstheme="minorHAnsi"/>
                <w:b/>
              </w:rPr>
              <w:t>DATE OF REVIEW:</w:t>
            </w:r>
          </w:p>
          <w:p w14:paraId="4A1071F4" w14:textId="77777777" w:rsidR="00DD128A" w:rsidRPr="0085283D" w:rsidRDefault="00DD128A" w:rsidP="006B3B95">
            <w:pPr>
              <w:rPr>
                <w:rFonts w:asciiTheme="minorHAnsi" w:hAnsiTheme="minorHAnsi" w:cstheme="minorHAnsi"/>
                <w:b/>
              </w:rPr>
            </w:pPr>
          </w:p>
          <w:p w14:paraId="6C4A1D29" w14:textId="57B6AC27" w:rsidR="006B3B95" w:rsidRPr="0085283D" w:rsidRDefault="006B3B95" w:rsidP="006B3B95">
            <w:pPr>
              <w:rPr>
                <w:rFonts w:asciiTheme="minorHAnsi" w:hAnsiTheme="minorHAnsi" w:cstheme="minorHAnsi"/>
                <w:b/>
                <w:bCs/>
                <w:color w:val="00B0F0"/>
              </w:rPr>
            </w:pPr>
          </w:p>
        </w:tc>
      </w:tr>
    </w:tbl>
    <w:p w14:paraId="570BEFEE" w14:textId="2E45D4D3" w:rsidR="00014843" w:rsidRPr="00014843" w:rsidRDefault="00014843">
      <w:pPr>
        <w:rPr>
          <w:sz w:val="2"/>
          <w:szCs w:val="2"/>
        </w:rPr>
      </w:pPr>
    </w:p>
    <w:p w14:paraId="033AEEED" w14:textId="77777777" w:rsidR="00A93F47" w:rsidRDefault="00A93F47" w:rsidP="00A93F47">
      <w:pPr>
        <w:spacing w:before="60" w:after="60"/>
        <w:rPr>
          <w:sz w:val="2"/>
          <w:szCs w:val="2"/>
        </w:rPr>
      </w:pPr>
    </w:p>
    <w:p w14:paraId="06EC9A78" w14:textId="77777777" w:rsidR="00A93F47" w:rsidRDefault="00A93F47"/>
    <w:p w14:paraId="4601734C" w14:textId="77777777" w:rsidR="007F034C" w:rsidRDefault="007F034C"/>
    <w:tbl>
      <w:tblPr>
        <w:tblStyle w:val="TableGrid"/>
        <w:tblW w:w="0" w:type="auto"/>
        <w:tblInd w:w="0" w:type="dxa"/>
        <w:tblLook w:val="04A0" w:firstRow="1" w:lastRow="0" w:firstColumn="1" w:lastColumn="0" w:noHBand="0" w:noVBand="1"/>
      </w:tblPr>
      <w:tblGrid>
        <w:gridCol w:w="3256"/>
        <w:gridCol w:w="11623"/>
      </w:tblGrid>
      <w:tr w:rsidR="006F7A64" w:rsidRPr="006F7A64" w14:paraId="19131242" w14:textId="77777777" w:rsidTr="00D71B4A">
        <w:tc>
          <w:tcPr>
            <w:tcW w:w="3256" w:type="dxa"/>
          </w:tcPr>
          <w:p w14:paraId="0A662AF4" w14:textId="5A57CB0B" w:rsidR="006F7A64" w:rsidRDefault="006F7A64">
            <w:pPr>
              <w:rPr>
                <w:rFonts w:ascii="Aptos" w:hAnsi="Aptos"/>
                <w:b/>
                <w:bCs/>
              </w:rPr>
            </w:pPr>
            <w:r w:rsidRPr="006F7A64">
              <w:rPr>
                <w:rFonts w:ascii="Aptos" w:hAnsi="Aptos"/>
                <w:b/>
                <w:bCs/>
              </w:rPr>
              <w:t>Name</w:t>
            </w:r>
            <w:r w:rsidR="00FB7235">
              <w:rPr>
                <w:rFonts w:ascii="Aptos" w:hAnsi="Aptos"/>
                <w:b/>
                <w:bCs/>
              </w:rPr>
              <w:t>(</w:t>
            </w:r>
            <w:r w:rsidRPr="006F7A64">
              <w:rPr>
                <w:rFonts w:ascii="Aptos" w:hAnsi="Aptos"/>
                <w:b/>
                <w:bCs/>
              </w:rPr>
              <w:t>s</w:t>
            </w:r>
            <w:r w:rsidR="00FB7235">
              <w:rPr>
                <w:rFonts w:ascii="Aptos" w:hAnsi="Aptos"/>
                <w:b/>
                <w:bCs/>
              </w:rPr>
              <w:t>)</w:t>
            </w:r>
            <w:r w:rsidRPr="006F7A64">
              <w:rPr>
                <w:rFonts w:ascii="Aptos" w:hAnsi="Aptos"/>
                <w:b/>
                <w:bCs/>
              </w:rPr>
              <w:t xml:space="preserve"> of Relevant Staff for this school:</w:t>
            </w:r>
          </w:p>
          <w:p w14:paraId="3B2DC8B7" w14:textId="77777777" w:rsidR="00FF34D5" w:rsidRDefault="00FF34D5">
            <w:pPr>
              <w:rPr>
                <w:rFonts w:ascii="Aptos" w:hAnsi="Aptos"/>
                <w:b/>
                <w:bCs/>
              </w:rPr>
            </w:pPr>
          </w:p>
          <w:p w14:paraId="0B3F302C" w14:textId="6DC43C73" w:rsidR="00FF34D5" w:rsidRPr="006F7A64" w:rsidRDefault="00FF34D5">
            <w:pPr>
              <w:rPr>
                <w:rFonts w:ascii="Aptos" w:hAnsi="Aptos"/>
                <w:b/>
                <w:bCs/>
              </w:rPr>
            </w:pPr>
            <w:r>
              <w:rPr>
                <w:rFonts w:ascii="Aptos" w:hAnsi="Aptos"/>
              </w:rPr>
              <w:t xml:space="preserve">(a relevant worker is described as an individual who is responsible for the premises or has responsibilities that make it appropriate for them to receive terrorism protection </w:t>
            </w:r>
            <w:r w:rsidRPr="00F72C7C">
              <w:rPr>
                <w:rFonts w:ascii="Aptos" w:hAnsi="Aptos"/>
              </w:rPr>
              <w:t>training)</w:t>
            </w:r>
            <w:r>
              <w:rPr>
                <w:rFonts w:ascii="Aptos" w:hAnsi="Aptos"/>
              </w:rPr>
              <w:t>.</w:t>
            </w:r>
          </w:p>
        </w:tc>
        <w:tc>
          <w:tcPr>
            <w:tcW w:w="11623" w:type="dxa"/>
          </w:tcPr>
          <w:p w14:paraId="413EA371" w14:textId="1A718DAE" w:rsidR="006F7A64" w:rsidRPr="006F7A64" w:rsidRDefault="006F7A64">
            <w:pPr>
              <w:rPr>
                <w:rFonts w:ascii="Aptos" w:hAnsi="Aptos"/>
              </w:rPr>
            </w:pPr>
            <w:r w:rsidRPr="006F7A64">
              <w:rPr>
                <w:rFonts w:ascii="Aptos" w:hAnsi="Aptos"/>
              </w:rPr>
              <w:t>Name</w:t>
            </w:r>
            <w:r w:rsidR="004C1B7F">
              <w:rPr>
                <w:rFonts w:ascii="Aptos" w:hAnsi="Aptos"/>
              </w:rPr>
              <w:t xml:space="preserve"> </w:t>
            </w:r>
            <w:r w:rsidR="00A66AA1">
              <w:rPr>
                <w:rFonts w:ascii="Aptos" w:hAnsi="Aptos"/>
              </w:rPr>
              <w:t>–</w:t>
            </w:r>
            <w:r w:rsidR="002622B8">
              <w:rPr>
                <w:rFonts w:ascii="Aptos" w:hAnsi="Aptos"/>
              </w:rPr>
              <w:t xml:space="preserve"> </w:t>
            </w:r>
            <w:r w:rsidR="00A66AA1">
              <w:rPr>
                <w:rFonts w:ascii="Aptos" w:hAnsi="Aptos"/>
              </w:rPr>
              <w:t>Leanne Evans</w:t>
            </w:r>
            <w:r w:rsidR="00DE7509">
              <w:rPr>
                <w:rFonts w:ascii="Aptos" w:hAnsi="Aptos"/>
              </w:rPr>
              <w:t xml:space="preserve"> - Head</w:t>
            </w:r>
            <w:r w:rsidR="000144BF">
              <w:rPr>
                <w:rFonts w:ascii="Aptos" w:hAnsi="Aptos"/>
              </w:rPr>
              <w:t>teacher</w:t>
            </w:r>
          </w:p>
          <w:p w14:paraId="7478138B" w14:textId="778E1AF5" w:rsidR="006F7A64" w:rsidRPr="006F7A64" w:rsidRDefault="006F7A64">
            <w:pPr>
              <w:rPr>
                <w:rFonts w:ascii="Aptos" w:hAnsi="Aptos"/>
              </w:rPr>
            </w:pPr>
          </w:p>
          <w:p w14:paraId="621082C4" w14:textId="6ABEEA82" w:rsidR="006F7A64" w:rsidRPr="006F7A64" w:rsidRDefault="006F7A64">
            <w:pPr>
              <w:rPr>
                <w:rFonts w:ascii="Aptos" w:hAnsi="Aptos"/>
              </w:rPr>
            </w:pPr>
            <w:r w:rsidRPr="006F7A64">
              <w:rPr>
                <w:rFonts w:ascii="Aptos" w:hAnsi="Aptos"/>
              </w:rPr>
              <w:t>Name</w:t>
            </w:r>
            <w:r w:rsidR="00DE7509">
              <w:rPr>
                <w:rFonts w:ascii="Aptos" w:hAnsi="Aptos"/>
              </w:rPr>
              <w:t xml:space="preserve"> – Jemma Johnson-Cooper – Deputy Head</w:t>
            </w:r>
            <w:r w:rsidR="000144BF">
              <w:rPr>
                <w:rFonts w:ascii="Aptos" w:hAnsi="Aptos"/>
              </w:rPr>
              <w:t>teacher</w:t>
            </w:r>
          </w:p>
          <w:p w14:paraId="6B3B599F" w14:textId="77777777" w:rsidR="006F7A64" w:rsidRPr="006F7A64" w:rsidRDefault="006F7A64">
            <w:pPr>
              <w:rPr>
                <w:rFonts w:ascii="Aptos" w:hAnsi="Aptos"/>
              </w:rPr>
            </w:pPr>
          </w:p>
          <w:p w14:paraId="1FF65A50" w14:textId="2EB8900D" w:rsidR="006F7A64" w:rsidRPr="006F7A64" w:rsidRDefault="006F7A64">
            <w:pPr>
              <w:rPr>
                <w:rFonts w:ascii="Aptos" w:hAnsi="Aptos"/>
              </w:rPr>
            </w:pPr>
            <w:r w:rsidRPr="006F7A64">
              <w:rPr>
                <w:rFonts w:ascii="Aptos" w:hAnsi="Aptos"/>
              </w:rPr>
              <w:t>Name</w:t>
            </w:r>
            <w:r w:rsidR="00DE7509">
              <w:rPr>
                <w:rFonts w:ascii="Aptos" w:hAnsi="Aptos"/>
              </w:rPr>
              <w:t xml:space="preserve"> </w:t>
            </w:r>
            <w:r w:rsidR="006226D5">
              <w:rPr>
                <w:rFonts w:ascii="Aptos" w:hAnsi="Aptos"/>
              </w:rPr>
              <w:t>–</w:t>
            </w:r>
            <w:r w:rsidR="00DE7509">
              <w:rPr>
                <w:rFonts w:ascii="Aptos" w:hAnsi="Aptos"/>
              </w:rPr>
              <w:t xml:space="preserve"> </w:t>
            </w:r>
            <w:r w:rsidR="000144BF">
              <w:rPr>
                <w:rFonts w:ascii="Aptos" w:hAnsi="Aptos"/>
              </w:rPr>
              <w:t>Jill Garratt – School Adminis</w:t>
            </w:r>
            <w:r w:rsidR="003564AA">
              <w:rPr>
                <w:rFonts w:ascii="Aptos" w:hAnsi="Aptos"/>
              </w:rPr>
              <w:t>trator</w:t>
            </w:r>
          </w:p>
          <w:p w14:paraId="1227B9E4" w14:textId="2A696D3E" w:rsidR="006F7A64" w:rsidRPr="006F7A64" w:rsidRDefault="006F7A64">
            <w:pPr>
              <w:rPr>
                <w:rFonts w:ascii="Aptos" w:hAnsi="Aptos"/>
              </w:rPr>
            </w:pPr>
            <w:r w:rsidRPr="006F7A64">
              <w:rPr>
                <w:rFonts w:ascii="Aptos" w:hAnsi="Aptos"/>
              </w:rPr>
              <w:t xml:space="preserve"> </w:t>
            </w:r>
          </w:p>
        </w:tc>
      </w:tr>
    </w:tbl>
    <w:p w14:paraId="625ABD91" w14:textId="77777777" w:rsidR="007F034C" w:rsidRDefault="007F034C"/>
    <w:p w14:paraId="56D68FEE" w14:textId="77777777" w:rsidR="007F034C" w:rsidRDefault="007F034C"/>
    <w:p w14:paraId="75A75EA9" w14:textId="77777777" w:rsidR="007F034C" w:rsidRDefault="007F034C"/>
    <w:p w14:paraId="392B59FF" w14:textId="77777777" w:rsidR="007F034C" w:rsidRDefault="007F034C"/>
    <w:p w14:paraId="583A93FD" w14:textId="77777777" w:rsidR="007F034C" w:rsidRDefault="007F034C"/>
    <w:p w14:paraId="374D36B5" w14:textId="77777777" w:rsidR="007F034C" w:rsidRDefault="007F034C"/>
    <w:p w14:paraId="1C92A59C" w14:textId="77777777" w:rsidR="007F034C" w:rsidRDefault="007F034C"/>
    <w:p w14:paraId="242805CB" w14:textId="77777777" w:rsidR="007F034C" w:rsidRDefault="007F034C"/>
    <w:p w14:paraId="0BAA1E8B" w14:textId="77777777" w:rsidR="007F034C" w:rsidRDefault="007F034C"/>
    <w:p w14:paraId="3DEEB30E" w14:textId="77777777" w:rsidR="00A93F47" w:rsidRDefault="00A93F47"/>
    <w:tbl>
      <w:tblPr>
        <w:tblStyle w:val="TableGrid"/>
        <w:tblpPr w:leftFromText="180" w:rightFromText="180" w:vertAnchor="text" w:tblpY="1"/>
        <w:tblOverlap w:val="never"/>
        <w:tblW w:w="0" w:type="auto"/>
        <w:tblInd w:w="0" w:type="dxa"/>
        <w:tblLook w:val="04A0" w:firstRow="1" w:lastRow="0" w:firstColumn="1" w:lastColumn="0" w:noHBand="0" w:noVBand="1"/>
      </w:tblPr>
      <w:tblGrid>
        <w:gridCol w:w="1412"/>
        <w:gridCol w:w="2269"/>
        <w:gridCol w:w="4111"/>
        <w:gridCol w:w="7087"/>
      </w:tblGrid>
      <w:tr w:rsidR="0037682D" w:rsidRPr="0037682D" w14:paraId="3915D336" w14:textId="77777777" w:rsidTr="004629CB">
        <w:trPr>
          <w:cantSplit/>
          <w:trHeight w:val="1134"/>
        </w:trPr>
        <w:tc>
          <w:tcPr>
            <w:tcW w:w="1412" w:type="dxa"/>
            <w:vMerge w:val="restart"/>
            <w:shd w:val="clear" w:color="auto" w:fill="009999"/>
          </w:tcPr>
          <w:p w14:paraId="23861734" w14:textId="12FC5475" w:rsidR="0037682D" w:rsidRPr="00AD083D" w:rsidRDefault="0037682D" w:rsidP="00692B2D">
            <w:pPr>
              <w:spacing w:before="60" w:after="60"/>
              <w:jc w:val="center"/>
              <w:rPr>
                <w:rFonts w:ascii="Aptos" w:hAnsi="Aptos"/>
                <w:b/>
                <w:bCs/>
                <w:sz w:val="40"/>
                <w:szCs w:val="40"/>
              </w:rPr>
            </w:pPr>
            <w:r w:rsidRPr="00AD083D">
              <w:rPr>
                <w:rFonts w:ascii="Aptos" w:hAnsi="Aptos"/>
                <w:b/>
                <w:bCs/>
                <w:sz w:val="40"/>
                <w:szCs w:val="40"/>
              </w:rPr>
              <w:lastRenderedPageBreak/>
              <w:t>THINK</w:t>
            </w:r>
          </w:p>
        </w:tc>
        <w:tc>
          <w:tcPr>
            <w:tcW w:w="6380" w:type="dxa"/>
            <w:gridSpan w:val="2"/>
          </w:tcPr>
          <w:p w14:paraId="6A34D851" w14:textId="7FFA99A7" w:rsidR="0037682D" w:rsidRPr="0037682D" w:rsidRDefault="0037682D" w:rsidP="00692B2D">
            <w:pPr>
              <w:spacing w:before="60" w:after="60"/>
              <w:rPr>
                <w:rFonts w:ascii="Aptos" w:hAnsi="Aptos"/>
              </w:rPr>
            </w:pPr>
            <w:r w:rsidRPr="0037682D">
              <w:rPr>
                <w:rFonts w:ascii="Aptos" w:hAnsi="Aptos"/>
              </w:rPr>
              <w:t>Description of the school and the operating environment.</w:t>
            </w:r>
          </w:p>
        </w:tc>
        <w:tc>
          <w:tcPr>
            <w:tcW w:w="7087" w:type="dxa"/>
          </w:tcPr>
          <w:p w14:paraId="167FE647" w14:textId="77777777" w:rsidR="0037682D" w:rsidRDefault="007D09EE" w:rsidP="006226D5">
            <w:pPr>
              <w:pStyle w:val="ListParagraph"/>
              <w:numPr>
                <w:ilvl w:val="0"/>
                <w:numId w:val="26"/>
              </w:numPr>
              <w:spacing w:before="60" w:after="60"/>
              <w:rPr>
                <w:rFonts w:ascii="Aptos" w:hAnsi="Aptos"/>
              </w:rPr>
            </w:pPr>
            <w:r>
              <w:rPr>
                <w:rFonts w:ascii="Aptos" w:hAnsi="Aptos"/>
              </w:rPr>
              <w:t>Infant school – 60 pupils aged 4-7 years</w:t>
            </w:r>
          </w:p>
          <w:p w14:paraId="77FD7346" w14:textId="77777777" w:rsidR="007D09EE" w:rsidRDefault="005C5FF7" w:rsidP="006226D5">
            <w:pPr>
              <w:pStyle w:val="ListParagraph"/>
              <w:numPr>
                <w:ilvl w:val="0"/>
                <w:numId w:val="26"/>
              </w:numPr>
              <w:spacing w:before="60" w:after="60"/>
              <w:rPr>
                <w:rFonts w:ascii="Aptos" w:hAnsi="Aptos"/>
              </w:rPr>
            </w:pPr>
            <w:r>
              <w:rPr>
                <w:rFonts w:ascii="Aptos" w:hAnsi="Aptos"/>
              </w:rPr>
              <w:t xml:space="preserve">10 staff on site on most days. </w:t>
            </w:r>
          </w:p>
          <w:p w14:paraId="61E9C90A" w14:textId="27C63B8F" w:rsidR="005C5FF7" w:rsidRDefault="005C5FF7" w:rsidP="006226D5">
            <w:pPr>
              <w:pStyle w:val="ListParagraph"/>
              <w:numPr>
                <w:ilvl w:val="0"/>
                <w:numId w:val="26"/>
              </w:numPr>
              <w:spacing w:before="60" w:after="60"/>
              <w:rPr>
                <w:rFonts w:ascii="Aptos" w:hAnsi="Aptos"/>
              </w:rPr>
            </w:pPr>
            <w:r>
              <w:rPr>
                <w:rFonts w:ascii="Aptos" w:hAnsi="Aptos"/>
              </w:rPr>
              <w:t xml:space="preserve">2 buildings – Main </w:t>
            </w:r>
            <w:r w:rsidR="007D7231">
              <w:rPr>
                <w:rFonts w:ascii="Aptos" w:hAnsi="Aptos"/>
              </w:rPr>
              <w:t>School and</w:t>
            </w:r>
            <w:r w:rsidR="00F779AD">
              <w:rPr>
                <w:rFonts w:ascii="Aptos" w:hAnsi="Aptos"/>
              </w:rPr>
              <w:t xml:space="preserve"> Cottage Annex</w:t>
            </w:r>
          </w:p>
          <w:p w14:paraId="6094E187" w14:textId="77777777" w:rsidR="00F779AD" w:rsidRDefault="00F779AD" w:rsidP="006226D5">
            <w:pPr>
              <w:pStyle w:val="ListParagraph"/>
              <w:numPr>
                <w:ilvl w:val="0"/>
                <w:numId w:val="26"/>
              </w:numPr>
              <w:spacing w:before="60" w:after="60"/>
              <w:rPr>
                <w:rFonts w:ascii="Aptos" w:hAnsi="Aptos"/>
              </w:rPr>
            </w:pPr>
            <w:r>
              <w:rPr>
                <w:rFonts w:ascii="Aptos" w:hAnsi="Aptos"/>
              </w:rPr>
              <w:t xml:space="preserve">Breakfast club 7.30am – up to 16 children aged </w:t>
            </w:r>
            <w:r w:rsidR="000643BD">
              <w:rPr>
                <w:rFonts w:ascii="Aptos" w:hAnsi="Aptos"/>
              </w:rPr>
              <w:t xml:space="preserve">4-11 years old. </w:t>
            </w:r>
          </w:p>
          <w:p w14:paraId="4152D8F5" w14:textId="77777777" w:rsidR="000643BD" w:rsidRDefault="000643BD" w:rsidP="006226D5">
            <w:pPr>
              <w:pStyle w:val="ListParagraph"/>
              <w:numPr>
                <w:ilvl w:val="0"/>
                <w:numId w:val="26"/>
              </w:numPr>
              <w:spacing w:before="60" w:after="60"/>
              <w:rPr>
                <w:rFonts w:ascii="Aptos" w:hAnsi="Aptos"/>
              </w:rPr>
            </w:pPr>
            <w:r>
              <w:rPr>
                <w:rFonts w:ascii="Aptos" w:hAnsi="Aptos"/>
              </w:rPr>
              <w:t xml:space="preserve">After school Club </w:t>
            </w:r>
            <w:r w:rsidR="004D0161">
              <w:rPr>
                <w:rFonts w:ascii="Aptos" w:hAnsi="Aptos"/>
              </w:rPr>
              <w:t>until 6pm – up to 16 pupils aged 4-11 years old.</w:t>
            </w:r>
          </w:p>
          <w:p w14:paraId="300B8899" w14:textId="1BF86166" w:rsidR="004D0161" w:rsidRDefault="004D0161" w:rsidP="006226D5">
            <w:pPr>
              <w:pStyle w:val="ListParagraph"/>
              <w:numPr>
                <w:ilvl w:val="0"/>
                <w:numId w:val="26"/>
              </w:numPr>
              <w:spacing w:before="60" w:after="60"/>
              <w:rPr>
                <w:rFonts w:ascii="Aptos" w:hAnsi="Aptos"/>
              </w:rPr>
            </w:pPr>
            <w:r>
              <w:rPr>
                <w:rFonts w:ascii="Aptos" w:hAnsi="Aptos"/>
              </w:rPr>
              <w:t xml:space="preserve">Entrance through electronic gate, </w:t>
            </w:r>
            <w:r w:rsidR="00B86B29">
              <w:rPr>
                <w:rFonts w:ascii="Aptos" w:hAnsi="Aptos"/>
              </w:rPr>
              <w:t xml:space="preserve">with </w:t>
            </w:r>
            <w:r>
              <w:rPr>
                <w:rFonts w:ascii="Aptos" w:hAnsi="Aptos"/>
              </w:rPr>
              <w:t xml:space="preserve">automatic opening </w:t>
            </w:r>
            <w:r w:rsidR="00C41EEE">
              <w:rPr>
                <w:rFonts w:ascii="Aptos" w:hAnsi="Aptos"/>
              </w:rPr>
              <w:t>via telecom.</w:t>
            </w:r>
          </w:p>
          <w:p w14:paraId="085B7EA2" w14:textId="39A47FA5" w:rsidR="00C41EEE" w:rsidRPr="006226D5" w:rsidRDefault="00C41EEE" w:rsidP="006226D5">
            <w:pPr>
              <w:pStyle w:val="ListParagraph"/>
              <w:numPr>
                <w:ilvl w:val="0"/>
                <w:numId w:val="26"/>
              </w:numPr>
              <w:spacing w:before="60" w:after="60"/>
              <w:rPr>
                <w:rFonts w:ascii="Aptos" w:hAnsi="Aptos"/>
              </w:rPr>
            </w:pPr>
            <w:r>
              <w:rPr>
                <w:rFonts w:ascii="Aptos" w:hAnsi="Aptos"/>
              </w:rPr>
              <w:t xml:space="preserve">Internal communication possible via phone system. </w:t>
            </w:r>
          </w:p>
        </w:tc>
      </w:tr>
      <w:tr w:rsidR="0037682D" w:rsidRPr="0037682D" w14:paraId="164C2044" w14:textId="77777777" w:rsidTr="004629CB">
        <w:tc>
          <w:tcPr>
            <w:tcW w:w="1412" w:type="dxa"/>
            <w:vMerge/>
            <w:shd w:val="clear" w:color="auto" w:fill="009999"/>
          </w:tcPr>
          <w:p w14:paraId="1554879A" w14:textId="77777777" w:rsidR="0037682D" w:rsidRPr="0037682D" w:rsidRDefault="0037682D" w:rsidP="00692B2D">
            <w:pPr>
              <w:spacing w:before="60" w:after="60"/>
              <w:rPr>
                <w:rFonts w:ascii="Aptos" w:hAnsi="Aptos"/>
              </w:rPr>
            </w:pPr>
          </w:p>
        </w:tc>
        <w:tc>
          <w:tcPr>
            <w:tcW w:w="6380" w:type="dxa"/>
            <w:gridSpan w:val="2"/>
          </w:tcPr>
          <w:p w14:paraId="66E2CF46" w14:textId="3AD6F6AD" w:rsidR="0037682D" w:rsidRPr="0037682D" w:rsidRDefault="0037682D" w:rsidP="00692B2D">
            <w:pPr>
              <w:spacing w:before="60" w:after="60"/>
              <w:rPr>
                <w:rFonts w:ascii="Aptos" w:hAnsi="Aptos"/>
              </w:rPr>
            </w:pPr>
            <w:r w:rsidRPr="0037682D">
              <w:rPr>
                <w:rFonts w:ascii="Aptos" w:hAnsi="Aptos"/>
              </w:rPr>
              <w:t>Which type of terrorist attack are most likely to occur?</w:t>
            </w:r>
          </w:p>
        </w:tc>
        <w:tc>
          <w:tcPr>
            <w:tcW w:w="7087" w:type="dxa"/>
          </w:tcPr>
          <w:p w14:paraId="019BFDDD" w14:textId="30F11417" w:rsidR="0072563B" w:rsidRPr="00880484" w:rsidRDefault="00CD1A82" w:rsidP="005034AD">
            <w:pPr>
              <w:pStyle w:val="ListParagraph"/>
              <w:numPr>
                <w:ilvl w:val="0"/>
                <w:numId w:val="24"/>
              </w:numPr>
              <w:spacing w:before="60" w:after="60"/>
              <w:rPr>
                <w:rFonts w:ascii="Aptos" w:hAnsi="Aptos"/>
              </w:rPr>
            </w:pPr>
            <w:r w:rsidRPr="00880484">
              <w:rPr>
                <w:rFonts w:ascii="Aptos" w:hAnsi="Aptos"/>
              </w:rPr>
              <w:t>Instances involving g</w:t>
            </w:r>
            <w:r w:rsidR="0072563B" w:rsidRPr="00880484">
              <w:rPr>
                <w:rFonts w:ascii="Aptos" w:hAnsi="Aptos"/>
              </w:rPr>
              <w:t>uns</w:t>
            </w:r>
            <w:r w:rsidR="00880484" w:rsidRPr="00880484">
              <w:rPr>
                <w:rFonts w:ascii="Aptos" w:hAnsi="Aptos"/>
              </w:rPr>
              <w:t>, knives or other weapons</w:t>
            </w:r>
          </w:p>
          <w:p w14:paraId="5866C2B4" w14:textId="6C4E6228" w:rsidR="0072563B" w:rsidRDefault="0072563B" w:rsidP="0072563B">
            <w:pPr>
              <w:pStyle w:val="ListParagraph"/>
              <w:numPr>
                <w:ilvl w:val="0"/>
                <w:numId w:val="24"/>
              </w:numPr>
              <w:spacing w:before="60" w:after="60"/>
              <w:rPr>
                <w:rFonts w:ascii="Aptos" w:hAnsi="Aptos"/>
              </w:rPr>
            </w:pPr>
            <w:r>
              <w:rPr>
                <w:rFonts w:ascii="Aptos" w:hAnsi="Aptos"/>
              </w:rPr>
              <w:t xml:space="preserve">Knives/sharps obtained on site </w:t>
            </w:r>
          </w:p>
          <w:p w14:paraId="7E8CCAF8" w14:textId="7161F56D" w:rsidR="00446123" w:rsidRDefault="0072563B" w:rsidP="002F208E">
            <w:pPr>
              <w:pStyle w:val="ListParagraph"/>
              <w:numPr>
                <w:ilvl w:val="0"/>
                <w:numId w:val="24"/>
              </w:numPr>
              <w:spacing w:before="60" w:after="60"/>
              <w:rPr>
                <w:rFonts w:ascii="Aptos" w:hAnsi="Aptos"/>
              </w:rPr>
            </w:pPr>
            <w:r w:rsidRPr="00446123">
              <w:rPr>
                <w:rFonts w:ascii="Aptos" w:hAnsi="Aptos"/>
              </w:rPr>
              <w:t xml:space="preserve">Bomb threats, most likely by phone </w:t>
            </w:r>
            <w:r w:rsidR="00446123">
              <w:rPr>
                <w:rFonts w:ascii="Aptos" w:hAnsi="Aptos"/>
              </w:rPr>
              <w:t>or social media</w:t>
            </w:r>
          </w:p>
          <w:p w14:paraId="30320148" w14:textId="61F13BB7" w:rsidR="0037682D" w:rsidRPr="00446123" w:rsidRDefault="0072563B" w:rsidP="002F208E">
            <w:pPr>
              <w:pStyle w:val="ListParagraph"/>
              <w:numPr>
                <w:ilvl w:val="0"/>
                <w:numId w:val="24"/>
              </w:numPr>
              <w:spacing w:before="60" w:after="60"/>
              <w:rPr>
                <w:rFonts w:ascii="Aptos" w:hAnsi="Aptos"/>
              </w:rPr>
            </w:pPr>
            <w:r w:rsidRPr="00446123">
              <w:rPr>
                <w:rFonts w:ascii="Aptos" w:hAnsi="Aptos"/>
              </w:rPr>
              <w:t xml:space="preserve">Vehicular threat </w:t>
            </w:r>
            <w:r w:rsidR="00813E08" w:rsidRPr="00446123">
              <w:rPr>
                <w:rFonts w:ascii="Aptos" w:hAnsi="Aptos"/>
              </w:rPr>
              <w:t>– potential to</w:t>
            </w:r>
            <w:r w:rsidRPr="00446123">
              <w:rPr>
                <w:rFonts w:ascii="Aptos" w:hAnsi="Aptos"/>
              </w:rPr>
              <w:t xml:space="preserve"> drive into people </w:t>
            </w:r>
          </w:p>
          <w:p w14:paraId="26369057" w14:textId="6F0A06CF" w:rsidR="00DB0A1B" w:rsidRPr="0072563B" w:rsidRDefault="00DB0A1B" w:rsidP="0072563B">
            <w:pPr>
              <w:pStyle w:val="ListParagraph"/>
              <w:numPr>
                <w:ilvl w:val="0"/>
                <w:numId w:val="24"/>
              </w:numPr>
              <w:spacing w:before="60" w:after="60"/>
              <w:rPr>
                <w:rFonts w:ascii="Aptos" w:hAnsi="Aptos"/>
              </w:rPr>
            </w:pPr>
            <w:r>
              <w:rPr>
                <w:rFonts w:ascii="Aptos" w:hAnsi="Aptos"/>
              </w:rPr>
              <w:t>Acid attacks</w:t>
            </w:r>
          </w:p>
        </w:tc>
      </w:tr>
      <w:tr w:rsidR="0037682D" w:rsidRPr="0037682D" w14:paraId="0FDFF193" w14:textId="77777777" w:rsidTr="004629CB">
        <w:tc>
          <w:tcPr>
            <w:tcW w:w="1412" w:type="dxa"/>
            <w:vMerge/>
            <w:shd w:val="clear" w:color="auto" w:fill="009999"/>
          </w:tcPr>
          <w:p w14:paraId="7CA31193" w14:textId="77777777" w:rsidR="0037682D" w:rsidRPr="0037682D" w:rsidRDefault="0037682D" w:rsidP="00692B2D">
            <w:pPr>
              <w:spacing w:before="60" w:after="60"/>
              <w:rPr>
                <w:rFonts w:ascii="Aptos" w:hAnsi="Aptos"/>
              </w:rPr>
            </w:pPr>
          </w:p>
        </w:tc>
        <w:tc>
          <w:tcPr>
            <w:tcW w:w="6380" w:type="dxa"/>
            <w:gridSpan w:val="2"/>
          </w:tcPr>
          <w:p w14:paraId="7600E607" w14:textId="70079C9E" w:rsidR="0037682D" w:rsidRDefault="0037682D" w:rsidP="00692B2D">
            <w:pPr>
              <w:spacing w:before="60" w:after="60"/>
              <w:rPr>
                <w:rFonts w:ascii="Aptos" w:hAnsi="Aptos"/>
              </w:rPr>
            </w:pPr>
            <w:r w:rsidRPr="0037682D">
              <w:rPr>
                <w:rFonts w:ascii="Aptos" w:hAnsi="Aptos"/>
              </w:rPr>
              <w:t xml:space="preserve">Name of staff </w:t>
            </w:r>
            <w:r w:rsidR="002808E6">
              <w:rPr>
                <w:rFonts w:ascii="Aptos" w:hAnsi="Aptos"/>
              </w:rPr>
              <w:t xml:space="preserve">in your school </w:t>
            </w:r>
            <w:r w:rsidRPr="0037682D">
              <w:rPr>
                <w:rFonts w:ascii="Aptos" w:hAnsi="Aptos"/>
              </w:rPr>
              <w:t xml:space="preserve">who will put the plan into action in the event of an incident.  </w:t>
            </w:r>
          </w:p>
          <w:p w14:paraId="5AD121C4" w14:textId="77777777" w:rsidR="00C41BFC" w:rsidRDefault="00C41BFC" w:rsidP="00692B2D">
            <w:pPr>
              <w:spacing w:before="60" w:after="60"/>
              <w:rPr>
                <w:rFonts w:ascii="Aptos" w:hAnsi="Aptos"/>
              </w:rPr>
            </w:pPr>
            <w:r>
              <w:rPr>
                <w:rFonts w:ascii="Aptos" w:hAnsi="Aptos"/>
              </w:rPr>
              <w:t>Are these the same people for different types of attack</w:t>
            </w:r>
            <w:r w:rsidR="008B6EA2">
              <w:rPr>
                <w:rFonts w:ascii="Aptos" w:hAnsi="Aptos"/>
              </w:rPr>
              <w:t xml:space="preserve"> – you may need to break this section down. </w:t>
            </w:r>
          </w:p>
          <w:p w14:paraId="12735E43" w14:textId="77777777" w:rsidR="008B6EA2" w:rsidRDefault="008B6EA2" w:rsidP="00692B2D">
            <w:pPr>
              <w:spacing w:before="60" w:after="60"/>
              <w:rPr>
                <w:rFonts w:ascii="Aptos" w:hAnsi="Aptos"/>
              </w:rPr>
            </w:pPr>
          </w:p>
          <w:p w14:paraId="16E63A01" w14:textId="6F4C4A04" w:rsidR="008B6EA2" w:rsidRPr="0037682D" w:rsidRDefault="008B6EA2" w:rsidP="00692B2D">
            <w:pPr>
              <w:spacing w:before="60" w:after="60"/>
              <w:rPr>
                <w:rFonts w:ascii="Aptos" w:hAnsi="Aptos"/>
              </w:rPr>
            </w:pPr>
          </w:p>
        </w:tc>
        <w:tc>
          <w:tcPr>
            <w:tcW w:w="7087" w:type="dxa"/>
          </w:tcPr>
          <w:p w14:paraId="5D8FA353" w14:textId="14FF1877" w:rsidR="0037682D" w:rsidRDefault="00094A7A" w:rsidP="007D7231">
            <w:pPr>
              <w:pStyle w:val="ListParagraph"/>
              <w:numPr>
                <w:ilvl w:val="0"/>
                <w:numId w:val="27"/>
              </w:numPr>
              <w:spacing w:before="60" w:after="60"/>
              <w:rPr>
                <w:rFonts w:ascii="Aptos" w:hAnsi="Aptos"/>
              </w:rPr>
            </w:pPr>
            <w:r>
              <w:rPr>
                <w:rFonts w:ascii="Aptos" w:hAnsi="Aptos"/>
              </w:rPr>
              <w:t xml:space="preserve">If the threat is </w:t>
            </w:r>
            <w:r w:rsidR="0025632E">
              <w:rPr>
                <w:rFonts w:ascii="Aptos" w:hAnsi="Aptos"/>
              </w:rPr>
              <w:t xml:space="preserve">phone related – e.g. bomb </w:t>
            </w:r>
            <w:r w:rsidR="008F4EE3">
              <w:rPr>
                <w:rFonts w:ascii="Aptos" w:hAnsi="Aptos"/>
              </w:rPr>
              <w:t>threat then</w:t>
            </w:r>
            <w:r w:rsidR="0025632E">
              <w:rPr>
                <w:rFonts w:ascii="Aptos" w:hAnsi="Aptos"/>
              </w:rPr>
              <w:t xml:space="preserve"> it is more likely to be the </w:t>
            </w:r>
            <w:r w:rsidR="008F4EE3">
              <w:rPr>
                <w:rFonts w:ascii="Aptos" w:hAnsi="Aptos"/>
              </w:rPr>
              <w:t>Headteacher,</w:t>
            </w:r>
            <w:r w:rsidR="00874C8B">
              <w:rPr>
                <w:rFonts w:ascii="Aptos" w:hAnsi="Aptos"/>
              </w:rPr>
              <w:t xml:space="preserve"> or </w:t>
            </w:r>
            <w:r w:rsidR="00633079">
              <w:rPr>
                <w:rFonts w:ascii="Aptos" w:hAnsi="Aptos"/>
              </w:rPr>
              <w:t>School Administrator</w:t>
            </w:r>
            <w:r w:rsidR="008F4EE3">
              <w:rPr>
                <w:rFonts w:ascii="Aptos" w:hAnsi="Aptos"/>
              </w:rPr>
              <w:t xml:space="preserve"> – </w:t>
            </w:r>
            <w:r w:rsidR="00633079">
              <w:rPr>
                <w:rFonts w:ascii="Aptos" w:hAnsi="Aptos"/>
              </w:rPr>
              <w:t>Jill Garratt</w:t>
            </w:r>
            <w:r w:rsidR="008F4EE3">
              <w:rPr>
                <w:rFonts w:ascii="Aptos" w:hAnsi="Aptos"/>
              </w:rPr>
              <w:t>- that</w:t>
            </w:r>
            <w:r w:rsidR="004A716B">
              <w:rPr>
                <w:rFonts w:ascii="Aptos" w:hAnsi="Aptos"/>
              </w:rPr>
              <w:t xml:space="preserve"> respond</w:t>
            </w:r>
            <w:r w:rsidR="008F4EE3">
              <w:rPr>
                <w:rFonts w:ascii="Aptos" w:hAnsi="Aptos"/>
              </w:rPr>
              <w:t>s</w:t>
            </w:r>
            <w:r w:rsidR="004A716B">
              <w:rPr>
                <w:rFonts w:ascii="Aptos" w:hAnsi="Aptos"/>
              </w:rPr>
              <w:t xml:space="preserve"> in the absence of the </w:t>
            </w:r>
            <w:r w:rsidR="008F4EE3">
              <w:rPr>
                <w:rFonts w:ascii="Aptos" w:hAnsi="Aptos"/>
              </w:rPr>
              <w:t xml:space="preserve">Headteacher. </w:t>
            </w:r>
          </w:p>
          <w:p w14:paraId="194BE6BF" w14:textId="3542B711" w:rsidR="008F4EE3" w:rsidRPr="007D7231" w:rsidRDefault="008F4EE3" w:rsidP="007D7231">
            <w:pPr>
              <w:pStyle w:val="ListParagraph"/>
              <w:numPr>
                <w:ilvl w:val="0"/>
                <w:numId w:val="27"/>
              </w:numPr>
              <w:spacing w:before="60" w:after="60"/>
              <w:rPr>
                <w:rFonts w:ascii="Aptos" w:hAnsi="Aptos"/>
              </w:rPr>
            </w:pPr>
            <w:r>
              <w:rPr>
                <w:rFonts w:ascii="Aptos" w:hAnsi="Aptos"/>
              </w:rPr>
              <w:t>If the threat is in</w:t>
            </w:r>
            <w:r w:rsidR="00F570F0">
              <w:rPr>
                <w:rFonts w:ascii="Aptos" w:hAnsi="Aptos"/>
              </w:rPr>
              <w:t>-</w:t>
            </w:r>
            <w:r>
              <w:rPr>
                <w:rFonts w:ascii="Aptos" w:hAnsi="Aptos"/>
              </w:rPr>
              <w:t xml:space="preserve">person on site or on </w:t>
            </w:r>
            <w:r w:rsidR="00F570F0">
              <w:rPr>
                <w:rFonts w:ascii="Aptos" w:hAnsi="Aptos"/>
              </w:rPr>
              <w:t xml:space="preserve">the </w:t>
            </w:r>
            <w:r>
              <w:rPr>
                <w:rFonts w:ascii="Aptos" w:hAnsi="Aptos"/>
              </w:rPr>
              <w:t xml:space="preserve">boundary of </w:t>
            </w:r>
            <w:r w:rsidR="00F570F0">
              <w:rPr>
                <w:rFonts w:ascii="Aptos" w:hAnsi="Aptos"/>
              </w:rPr>
              <w:t xml:space="preserve">the </w:t>
            </w:r>
            <w:r>
              <w:rPr>
                <w:rFonts w:ascii="Aptos" w:hAnsi="Aptos"/>
              </w:rPr>
              <w:t>site</w:t>
            </w:r>
            <w:r w:rsidR="00F570F0">
              <w:rPr>
                <w:rFonts w:ascii="Aptos" w:hAnsi="Aptos"/>
              </w:rPr>
              <w:t>,</w:t>
            </w:r>
            <w:r>
              <w:rPr>
                <w:rFonts w:ascii="Aptos" w:hAnsi="Aptos"/>
              </w:rPr>
              <w:t xml:space="preserve"> it is most likely to be the Headteacher </w:t>
            </w:r>
            <w:r w:rsidR="00F570F0">
              <w:rPr>
                <w:rFonts w:ascii="Aptos" w:hAnsi="Aptos"/>
              </w:rPr>
              <w:t xml:space="preserve">that responds, </w:t>
            </w:r>
            <w:r>
              <w:rPr>
                <w:rFonts w:ascii="Aptos" w:hAnsi="Aptos"/>
              </w:rPr>
              <w:t xml:space="preserve">or </w:t>
            </w:r>
            <w:r w:rsidR="00F570F0">
              <w:rPr>
                <w:rFonts w:ascii="Aptos" w:hAnsi="Aptos"/>
              </w:rPr>
              <w:t xml:space="preserve">the </w:t>
            </w:r>
            <w:r>
              <w:rPr>
                <w:rFonts w:ascii="Aptos" w:hAnsi="Aptos"/>
              </w:rPr>
              <w:t>Deputy</w:t>
            </w:r>
            <w:r w:rsidR="00910E38">
              <w:rPr>
                <w:rFonts w:ascii="Aptos" w:hAnsi="Aptos"/>
              </w:rPr>
              <w:t xml:space="preserve"> Headteacher</w:t>
            </w:r>
            <w:r>
              <w:rPr>
                <w:rFonts w:ascii="Aptos" w:hAnsi="Aptos"/>
              </w:rPr>
              <w:t xml:space="preserve"> in </w:t>
            </w:r>
            <w:r w:rsidR="00F570F0">
              <w:rPr>
                <w:rFonts w:ascii="Aptos" w:hAnsi="Aptos"/>
              </w:rPr>
              <w:t xml:space="preserve">Head’s absence. </w:t>
            </w:r>
          </w:p>
        </w:tc>
      </w:tr>
      <w:tr w:rsidR="0037682D" w:rsidRPr="0037682D" w14:paraId="31CF6969" w14:textId="77777777" w:rsidTr="004629CB">
        <w:tc>
          <w:tcPr>
            <w:tcW w:w="1412" w:type="dxa"/>
            <w:vMerge/>
            <w:shd w:val="clear" w:color="auto" w:fill="009999"/>
          </w:tcPr>
          <w:p w14:paraId="1D43531F" w14:textId="77777777" w:rsidR="0037682D" w:rsidRPr="0037682D" w:rsidRDefault="0037682D" w:rsidP="00692B2D">
            <w:pPr>
              <w:spacing w:before="60" w:after="60"/>
              <w:rPr>
                <w:rFonts w:ascii="Aptos" w:hAnsi="Aptos"/>
              </w:rPr>
            </w:pPr>
          </w:p>
        </w:tc>
        <w:tc>
          <w:tcPr>
            <w:tcW w:w="6380" w:type="dxa"/>
            <w:gridSpan w:val="2"/>
          </w:tcPr>
          <w:p w14:paraId="3AD88103" w14:textId="713DC586" w:rsidR="0037682D" w:rsidRPr="0037682D" w:rsidRDefault="0037682D" w:rsidP="00692B2D">
            <w:pPr>
              <w:spacing w:before="60" w:after="60"/>
              <w:rPr>
                <w:rFonts w:ascii="Aptos" w:hAnsi="Aptos"/>
              </w:rPr>
            </w:pPr>
            <w:r w:rsidRPr="0037682D">
              <w:rPr>
                <w:rFonts w:ascii="Aptos" w:hAnsi="Aptos"/>
              </w:rPr>
              <w:t>How is the plan being communicated to staff?</w:t>
            </w:r>
          </w:p>
        </w:tc>
        <w:tc>
          <w:tcPr>
            <w:tcW w:w="7087" w:type="dxa"/>
          </w:tcPr>
          <w:p w14:paraId="1EDA2523" w14:textId="22D7B996" w:rsidR="0037682D" w:rsidRPr="00F570F0" w:rsidRDefault="002808E6" w:rsidP="00F570F0">
            <w:pPr>
              <w:pStyle w:val="ListParagraph"/>
              <w:numPr>
                <w:ilvl w:val="0"/>
                <w:numId w:val="31"/>
              </w:numPr>
              <w:spacing w:before="60" w:after="60"/>
              <w:rPr>
                <w:rFonts w:ascii="Aptos" w:hAnsi="Aptos"/>
              </w:rPr>
            </w:pPr>
            <w:r w:rsidRPr="00F570F0">
              <w:rPr>
                <w:rFonts w:ascii="Aptos" w:hAnsi="Aptos"/>
              </w:rPr>
              <w:t>Email communication to all staff</w:t>
            </w:r>
            <w:r w:rsidR="00F308B9" w:rsidRPr="00F570F0">
              <w:rPr>
                <w:rFonts w:ascii="Aptos" w:hAnsi="Aptos"/>
              </w:rPr>
              <w:t xml:space="preserve"> &amp; staff briefing.</w:t>
            </w:r>
          </w:p>
        </w:tc>
      </w:tr>
      <w:tr w:rsidR="00AC1352" w:rsidRPr="0037682D" w14:paraId="7852D453" w14:textId="77777777" w:rsidTr="004629CB">
        <w:trPr>
          <w:cantSplit/>
          <w:trHeight w:val="1134"/>
        </w:trPr>
        <w:tc>
          <w:tcPr>
            <w:tcW w:w="1412" w:type="dxa"/>
            <w:vMerge w:val="restart"/>
            <w:shd w:val="clear" w:color="auto" w:fill="009999"/>
          </w:tcPr>
          <w:p w14:paraId="7D0BB5BC" w14:textId="37AFD54C" w:rsidR="00AC1352" w:rsidRPr="00AD083D" w:rsidRDefault="006A6060" w:rsidP="00692B2D">
            <w:pPr>
              <w:spacing w:before="60" w:after="60"/>
              <w:jc w:val="center"/>
              <w:rPr>
                <w:rFonts w:ascii="Aptos" w:hAnsi="Aptos"/>
                <w:b/>
                <w:bCs/>
                <w:sz w:val="40"/>
                <w:szCs w:val="40"/>
              </w:rPr>
            </w:pPr>
            <w:r>
              <w:rPr>
                <w:rFonts w:ascii="Aptos" w:hAnsi="Aptos"/>
                <w:b/>
                <w:bCs/>
                <w:sz w:val="40"/>
                <w:szCs w:val="40"/>
              </w:rPr>
              <w:t>PLAN</w:t>
            </w:r>
          </w:p>
        </w:tc>
        <w:tc>
          <w:tcPr>
            <w:tcW w:w="2269" w:type="dxa"/>
            <w:vMerge w:val="restart"/>
          </w:tcPr>
          <w:p w14:paraId="26568531" w14:textId="66FFC41B" w:rsidR="00AC1352" w:rsidRDefault="00D649ED" w:rsidP="00D649ED">
            <w:pPr>
              <w:spacing w:before="60" w:after="60"/>
              <w:rPr>
                <w:rFonts w:ascii="Aptos" w:hAnsi="Aptos"/>
                <w:b/>
                <w:bCs/>
              </w:rPr>
            </w:pPr>
            <w:r w:rsidRPr="007C2ED5">
              <w:rPr>
                <w:rFonts w:ascii="Aptos" w:hAnsi="Aptos"/>
                <w:b/>
                <w:bCs/>
              </w:rPr>
              <w:t>Task 1</w:t>
            </w:r>
          </w:p>
          <w:p w14:paraId="749CCA0E" w14:textId="57FBCD1A" w:rsidR="00AC1352" w:rsidRDefault="00AC1352" w:rsidP="00D649ED">
            <w:pPr>
              <w:spacing w:before="60" w:after="60"/>
              <w:rPr>
                <w:rFonts w:ascii="Aptos" w:hAnsi="Aptos"/>
              </w:rPr>
            </w:pPr>
            <w:r>
              <w:rPr>
                <w:rFonts w:ascii="Aptos" w:hAnsi="Aptos"/>
              </w:rPr>
              <w:t>Plan to warn people on the premises that an attack is taking place.</w:t>
            </w:r>
          </w:p>
          <w:p w14:paraId="770D4BBA" w14:textId="3E006BB4" w:rsidR="00AC1352" w:rsidRPr="0037682D" w:rsidRDefault="00AC1352" w:rsidP="00692B2D">
            <w:pPr>
              <w:spacing w:before="60" w:after="60"/>
              <w:rPr>
                <w:rFonts w:ascii="Aptos" w:hAnsi="Aptos"/>
              </w:rPr>
            </w:pPr>
          </w:p>
        </w:tc>
        <w:tc>
          <w:tcPr>
            <w:tcW w:w="4111" w:type="dxa"/>
          </w:tcPr>
          <w:p w14:paraId="4547F046" w14:textId="54466C8F" w:rsidR="00AC1352" w:rsidRPr="0037682D" w:rsidRDefault="00AC1352" w:rsidP="00692B2D">
            <w:pPr>
              <w:spacing w:before="60" w:after="60"/>
              <w:rPr>
                <w:rFonts w:ascii="Aptos" w:hAnsi="Aptos"/>
              </w:rPr>
            </w:pPr>
            <w:r>
              <w:rPr>
                <w:rFonts w:ascii="Aptos" w:hAnsi="Aptos"/>
              </w:rPr>
              <w:t>What actions will you take to warn people about an attack?</w:t>
            </w:r>
          </w:p>
        </w:tc>
        <w:tc>
          <w:tcPr>
            <w:tcW w:w="7087" w:type="dxa"/>
          </w:tcPr>
          <w:p w14:paraId="20232AD0" w14:textId="1868447F" w:rsidR="00AC1352" w:rsidRDefault="000E571D" w:rsidP="007D1E26">
            <w:pPr>
              <w:pStyle w:val="ListParagraph"/>
              <w:numPr>
                <w:ilvl w:val="0"/>
                <w:numId w:val="30"/>
              </w:numPr>
              <w:spacing w:before="60" w:after="60"/>
              <w:rPr>
                <w:rFonts w:ascii="Aptos" w:hAnsi="Aptos"/>
              </w:rPr>
            </w:pPr>
            <w:r>
              <w:rPr>
                <w:rFonts w:ascii="Aptos" w:hAnsi="Aptos"/>
              </w:rPr>
              <w:t xml:space="preserve">Depending on the coordinators </w:t>
            </w:r>
            <w:r w:rsidR="00731DA8">
              <w:rPr>
                <w:rFonts w:ascii="Aptos" w:hAnsi="Aptos"/>
              </w:rPr>
              <w:t xml:space="preserve">judgement to the threat communication may be verbal, </w:t>
            </w:r>
            <w:r w:rsidR="00670BAA">
              <w:rPr>
                <w:rFonts w:ascii="Aptos" w:hAnsi="Aptos"/>
              </w:rPr>
              <w:t>via internal phone, or school whistle/bell</w:t>
            </w:r>
            <w:r w:rsidR="001974B0">
              <w:rPr>
                <w:rFonts w:ascii="Aptos" w:hAnsi="Aptos"/>
              </w:rPr>
              <w:t>, or horn.</w:t>
            </w:r>
            <w:r w:rsidR="00670BAA">
              <w:rPr>
                <w:rFonts w:ascii="Aptos" w:hAnsi="Aptos"/>
              </w:rPr>
              <w:t xml:space="preserve"> </w:t>
            </w:r>
          </w:p>
          <w:p w14:paraId="303F70F6" w14:textId="77777777" w:rsidR="00C64694" w:rsidRPr="00C64694" w:rsidRDefault="00C64694" w:rsidP="00C64694">
            <w:pPr>
              <w:spacing w:before="60" w:after="60"/>
              <w:rPr>
                <w:rFonts w:ascii="Aptos" w:hAnsi="Aptos"/>
              </w:rPr>
            </w:pPr>
          </w:p>
          <w:p w14:paraId="0D84EF09" w14:textId="77777777" w:rsidR="00AC1352" w:rsidRDefault="00AC1352" w:rsidP="00692B2D">
            <w:pPr>
              <w:spacing w:before="60" w:after="60"/>
              <w:rPr>
                <w:rFonts w:ascii="Aptos" w:hAnsi="Aptos"/>
              </w:rPr>
            </w:pPr>
          </w:p>
          <w:p w14:paraId="1806BA94" w14:textId="77777777" w:rsidR="00AC1352" w:rsidRDefault="00AC1352" w:rsidP="00692B2D">
            <w:pPr>
              <w:spacing w:before="60" w:after="60"/>
              <w:rPr>
                <w:rFonts w:ascii="Aptos" w:hAnsi="Aptos"/>
              </w:rPr>
            </w:pPr>
          </w:p>
          <w:p w14:paraId="73D97462" w14:textId="77777777" w:rsidR="00D649ED" w:rsidRPr="0037682D" w:rsidRDefault="00D649ED" w:rsidP="00692B2D">
            <w:pPr>
              <w:spacing w:before="60" w:after="60"/>
              <w:rPr>
                <w:rFonts w:ascii="Aptos" w:hAnsi="Aptos"/>
              </w:rPr>
            </w:pPr>
          </w:p>
        </w:tc>
      </w:tr>
      <w:tr w:rsidR="00AC1352" w:rsidRPr="0037682D" w14:paraId="745A9A52" w14:textId="77777777" w:rsidTr="004629CB">
        <w:trPr>
          <w:cantSplit/>
          <w:trHeight w:val="1134"/>
        </w:trPr>
        <w:tc>
          <w:tcPr>
            <w:tcW w:w="1412" w:type="dxa"/>
            <w:vMerge/>
            <w:shd w:val="clear" w:color="auto" w:fill="009999"/>
            <w:textDirection w:val="btLr"/>
          </w:tcPr>
          <w:p w14:paraId="45167F96" w14:textId="77777777" w:rsidR="00AC1352" w:rsidRPr="00AD083D" w:rsidRDefault="00AC1352" w:rsidP="00692B2D">
            <w:pPr>
              <w:spacing w:before="60" w:after="60"/>
              <w:ind w:left="113" w:right="113"/>
              <w:rPr>
                <w:rFonts w:ascii="Aptos" w:hAnsi="Aptos"/>
                <w:b/>
                <w:bCs/>
                <w:sz w:val="40"/>
                <w:szCs w:val="40"/>
              </w:rPr>
            </w:pPr>
          </w:p>
        </w:tc>
        <w:tc>
          <w:tcPr>
            <w:tcW w:w="2269" w:type="dxa"/>
            <w:vMerge/>
          </w:tcPr>
          <w:p w14:paraId="0B2983EC" w14:textId="77777777" w:rsidR="00AC1352" w:rsidRDefault="00AC1352" w:rsidP="00692B2D">
            <w:pPr>
              <w:spacing w:before="60" w:after="60"/>
              <w:rPr>
                <w:rFonts w:ascii="Aptos" w:hAnsi="Aptos"/>
              </w:rPr>
            </w:pPr>
          </w:p>
        </w:tc>
        <w:tc>
          <w:tcPr>
            <w:tcW w:w="4111" w:type="dxa"/>
          </w:tcPr>
          <w:p w14:paraId="52B6B3D3" w14:textId="5A76E0C0" w:rsidR="00AC1352" w:rsidRDefault="00AC1352" w:rsidP="00692B2D">
            <w:pPr>
              <w:spacing w:before="60" w:after="60"/>
              <w:rPr>
                <w:rFonts w:ascii="Aptos" w:hAnsi="Aptos"/>
              </w:rPr>
            </w:pPr>
            <w:r>
              <w:rPr>
                <w:rFonts w:ascii="Aptos" w:hAnsi="Aptos"/>
              </w:rPr>
              <w:t>Which communication systems will you use and who will use them.</w:t>
            </w:r>
          </w:p>
        </w:tc>
        <w:tc>
          <w:tcPr>
            <w:tcW w:w="7087" w:type="dxa"/>
          </w:tcPr>
          <w:p w14:paraId="461D7D3E" w14:textId="5D085E4E" w:rsidR="00AC1352" w:rsidRPr="0037682D" w:rsidRDefault="002E3DD0" w:rsidP="00692B2D">
            <w:pPr>
              <w:spacing w:before="60" w:after="60"/>
              <w:rPr>
                <w:rFonts w:ascii="Aptos" w:hAnsi="Aptos"/>
              </w:rPr>
            </w:pPr>
            <w:r>
              <w:rPr>
                <w:rFonts w:ascii="Aptos" w:hAnsi="Aptos"/>
              </w:rPr>
              <w:t xml:space="preserve">Phone – </w:t>
            </w:r>
            <w:r w:rsidR="00A66AA1">
              <w:rPr>
                <w:rFonts w:ascii="Aptos" w:hAnsi="Aptos"/>
              </w:rPr>
              <w:t>Leanne</w:t>
            </w:r>
            <w:r>
              <w:rPr>
                <w:rFonts w:ascii="Aptos" w:hAnsi="Aptos"/>
              </w:rPr>
              <w:t xml:space="preserve"> /Jemma/</w:t>
            </w:r>
            <w:r w:rsidR="00D649ED">
              <w:rPr>
                <w:rFonts w:ascii="Aptos" w:hAnsi="Aptos"/>
              </w:rPr>
              <w:t>Jill</w:t>
            </w:r>
            <w:r>
              <w:rPr>
                <w:rFonts w:ascii="Aptos" w:hAnsi="Aptos"/>
              </w:rPr>
              <w:t xml:space="preserve">. </w:t>
            </w:r>
          </w:p>
        </w:tc>
      </w:tr>
      <w:tr w:rsidR="00AC1352" w:rsidRPr="0037682D" w14:paraId="0947406B" w14:textId="77777777" w:rsidTr="004629CB">
        <w:trPr>
          <w:cantSplit/>
          <w:trHeight w:val="1134"/>
        </w:trPr>
        <w:tc>
          <w:tcPr>
            <w:tcW w:w="1412" w:type="dxa"/>
            <w:vMerge/>
            <w:shd w:val="clear" w:color="auto" w:fill="009999"/>
            <w:textDirection w:val="btLr"/>
          </w:tcPr>
          <w:p w14:paraId="685FFC01" w14:textId="77777777" w:rsidR="00AC1352" w:rsidRPr="00AD083D" w:rsidRDefault="00AC1352" w:rsidP="00692B2D">
            <w:pPr>
              <w:spacing w:before="60" w:after="60"/>
              <w:ind w:left="113" w:right="113"/>
              <w:rPr>
                <w:rFonts w:ascii="Aptos" w:hAnsi="Aptos"/>
                <w:b/>
                <w:bCs/>
                <w:sz w:val="40"/>
                <w:szCs w:val="40"/>
              </w:rPr>
            </w:pPr>
          </w:p>
        </w:tc>
        <w:tc>
          <w:tcPr>
            <w:tcW w:w="2269" w:type="dxa"/>
            <w:vMerge/>
          </w:tcPr>
          <w:p w14:paraId="4553ACA5" w14:textId="77777777" w:rsidR="00AC1352" w:rsidRDefault="00AC1352" w:rsidP="00692B2D">
            <w:pPr>
              <w:spacing w:before="60" w:after="60"/>
              <w:rPr>
                <w:rFonts w:ascii="Aptos" w:hAnsi="Aptos"/>
              </w:rPr>
            </w:pPr>
          </w:p>
        </w:tc>
        <w:tc>
          <w:tcPr>
            <w:tcW w:w="4111" w:type="dxa"/>
          </w:tcPr>
          <w:p w14:paraId="36132091" w14:textId="001C7BA0" w:rsidR="00AC1352" w:rsidRDefault="00AC1352" w:rsidP="00692B2D">
            <w:pPr>
              <w:spacing w:before="60" w:after="60"/>
              <w:rPr>
                <w:rFonts w:ascii="Aptos" w:hAnsi="Aptos"/>
              </w:rPr>
            </w:pPr>
            <w:r>
              <w:rPr>
                <w:rFonts w:ascii="Aptos" w:hAnsi="Aptos"/>
              </w:rPr>
              <w:t>What will your communication say.</w:t>
            </w:r>
          </w:p>
        </w:tc>
        <w:tc>
          <w:tcPr>
            <w:tcW w:w="7087" w:type="dxa"/>
          </w:tcPr>
          <w:p w14:paraId="53FB7987" w14:textId="77777777" w:rsidR="00AC1352" w:rsidRDefault="00D364C7" w:rsidP="00692B2D">
            <w:pPr>
              <w:spacing w:before="60" w:after="60"/>
              <w:rPr>
                <w:rFonts w:ascii="Aptos" w:hAnsi="Aptos"/>
              </w:rPr>
            </w:pPr>
            <w:r>
              <w:rPr>
                <w:rFonts w:ascii="Aptos" w:hAnsi="Aptos"/>
              </w:rPr>
              <w:t>We have an incident on site which requires us to lock- down.  Please immediately follow our lock-down procedure.</w:t>
            </w:r>
          </w:p>
          <w:p w14:paraId="207578B4" w14:textId="1B687983" w:rsidR="00D364C7" w:rsidRDefault="00D364C7" w:rsidP="00692B2D">
            <w:pPr>
              <w:spacing w:before="60" w:after="60"/>
              <w:rPr>
                <w:rFonts w:ascii="Aptos" w:hAnsi="Aptos"/>
              </w:rPr>
            </w:pPr>
            <w:r>
              <w:rPr>
                <w:rFonts w:ascii="Aptos" w:hAnsi="Aptos"/>
              </w:rPr>
              <w:t>Or</w:t>
            </w:r>
          </w:p>
          <w:p w14:paraId="16D5205D" w14:textId="10BF3F74" w:rsidR="00D364C7" w:rsidRPr="0037682D" w:rsidRDefault="00D364C7" w:rsidP="00692B2D">
            <w:pPr>
              <w:spacing w:before="60" w:after="60"/>
              <w:rPr>
                <w:rFonts w:ascii="Aptos" w:hAnsi="Aptos"/>
              </w:rPr>
            </w:pPr>
            <w:r>
              <w:rPr>
                <w:rFonts w:ascii="Aptos" w:hAnsi="Aptos"/>
              </w:rPr>
              <w:t>We have an incident on site which requires us to evacuate.  Please immediately escort all pupils to the safe building.</w:t>
            </w:r>
          </w:p>
        </w:tc>
      </w:tr>
      <w:tr w:rsidR="00AC1352" w:rsidRPr="0037682D" w14:paraId="033009C3" w14:textId="77777777" w:rsidTr="004629CB">
        <w:tc>
          <w:tcPr>
            <w:tcW w:w="1412" w:type="dxa"/>
            <w:vMerge/>
            <w:shd w:val="clear" w:color="auto" w:fill="009999"/>
          </w:tcPr>
          <w:p w14:paraId="1CA876C1" w14:textId="77777777" w:rsidR="00AC1352" w:rsidRPr="0037682D" w:rsidRDefault="00AC1352" w:rsidP="00692B2D">
            <w:pPr>
              <w:spacing w:before="60" w:after="60"/>
              <w:rPr>
                <w:rFonts w:ascii="Aptos" w:hAnsi="Aptos"/>
              </w:rPr>
            </w:pPr>
          </w:p>
        </w:tc>
        <w:tc>
          <w:tcPr>
            <w:tcW w:w="2269" w:type="dxa"/>
            <w:vMerge w:val="restart"/>
          </w:tcPr>
          <w:p w14:paraId="1C3563F8" w14:textId="77777777" w:rsidR="00AC1352" w:rsidRDefault="00AC1352" w:rsidP="00692B2D">
            <w:pPr>
              <w:spacing w:before="60" w:after="60"/>
              <w:jc w:val="center"/>
              <w:rPr>
                <w:rFonts w:ascii="Aptos" w:hAnsi="Aptos"/>
              </w:rPr>
            </w:pPr>
          </w:p>
          <w:p w14:paraId="53069491" w14:textId="77777777" w:rsidR="00AC1352" w:rsidRDefault="00AC1352" w:rsidP="00692B2D">
            <w:pPr>
              <w:spacing w:before="60" w:after="60"/>
              <w:jc w:val="center"/>
              <w:rPr>
                <w:rFonts w:ascii="Aptos" w:hAnsi="Aptos"/>
              </w:rPr>
            </w:pPr>
          </w:p>
          <w:p w14:paraId="01902182" w14:textId="77777777" w:rsidR="00AC1352" w:rsidRDefault="00AC1352" w:rsidP="00692B2D">
            <w:pPr>
              <w:spacing w:before="60" w:after="60"/>
              <w:jc w:val="center"/>
              <w:rPr>
                <w:rFonts w:ascii="Aptos" w:hAnsi="Aptos"/>
              </w:rPr>
            </w:pPr>
          </w:p>
          <w:p w14:paraId="31E8C5FF" w14:textId="77777777" w:rsidR="00AC1352" w:rsidRDefault="00AC1352" w:rsidP="00692B2D">
            <w:pPr>
              <w:spacing w:before="60" w:after="60"/>
              <w:jc w:val="center"/>
              <w:rPr>
                <w:rFonts w:ascii="Aptos" w:hAnsi="Aptos"/>
                <w:b/>
                <w:bCs/>
              </w:rPr>
            </w:pPr>
            <w:r w:rsidRPr="007C2ED5">
              <w:rPr>
                <w:rFonts w:ascii="Aptos" w:hAnsi="Aptos"/>
                <w:b/>
                <w:bCs/>
              </w:rPr>
              <w:t>Task 2</w:t>
            </w:r>
          </w:p>
          <w:p w14:paraId="156AB50E" w14:textId="77777777" w:rsidR="00AC1352" w:rsidRDefault="00AC1352" w:rsidP="00692B2D">
            <w:pPr>
              <w:spacing w:before="60" w:after="60"/>
              <w:jc w:val="center"/>
              <w:rPr>
                <w:rFonts w:ascii="Aptos" w:hAnsi="Aptos"/>
                <w:b/>
                <w:bCs/>
              </w:rPr>
            </w:pPr>
          </w:p>
          <w:p w14:paraId="0E5C4803" w14:textId="0C14D025" w:rsidR="00AC1352" w:rsidRPr="0037682D" w:rsidRDefault="00AC1352" w:rsidP="00692B2D">
            <w:pPr>
              <w:spacing w:before="60" w:after="60"/>
              <w:jc w:val="center"/>
              <w:rPr>
                <w:rFonts w:ascii="Aptos" w:hAnsi="Aptos"/>
              </w:rPr>
            </w:pPr>
            <w:r>
              <w:rPr>
                <w:rFonts w:ascii="Aptos" w:hAnsi="Aptos"/>
              </w:rPr>
              <w:t xml:space="preserve"> Plan to lock down.</w:t>
            </w:r>
          </w:p>
        </w:tc>
        <w:tc>
          <w:tcPr>
            <w:tcW w:w="4111" w:type="dxa"/>
          </w:tcPr>
          <w:p w14:paraId="05E094AC" w14:textId="1617FE2E" w:rsidR="00AC1352" w:rsidRPr="0037682D" w:rsidRDefault="00AC1352" w:rsidP="00692B2D">
            <w:pPr>
              <w:spacing w:before="60" w:after="60"/>
              <w:rPr>
                <w:rFonts w:ascii="Aptos" w:hAnsi="Aptos"/>
              </w:rPr>
            </w:pPr>
            <w:r>
              <w:rPr>
                <w:rFonts w:ascii="Aptos" w:hAnsi="Aptos"/>
              </w:rPr>
              <w:t>Explain how you will lock down your premises.  Check that doors and shutter</w:t>
            </w:r>
            <w:r w:rsidR="00390A02">
              <w:rPr>
                <w:rFonts w:ascii="Aptos" w:hAnsi="Aptos"/>
              </w:rPr>
              <w:t>s</w:t>
            </w:r>
            <w:r>
              <w:rPr>
                <w:rFonts w:ascii="Aptos" w:hAnsi="Aptos"/>
              </w:rPr>
              <w:t xml:space="preserve"> can be locked quickly and safely. </w:t>
            </w:r>
          </w:p>
        </w:tc>
        <w:tc>
          <w:tcPr>
            <w:tcW w:w="7087" w:type="dxa"/>
          </w:tcPr>
          <w:p w14:paraId="1262B835" w14:textId="7229452E" w:rsidR="00947BA5" w:rsidRDefault="003563C3" w:rsidP="00692B2D">
            <w:pPr>
              <w:spacing w:before="60" w:after="60"/>
              <w:rPr>
                <w:rFonts w:ascii="Aptos" w:hAnsi="Aptos"/>
              </w:rPr>
            </w:pPr>
            <w:r>
              <w:rPr>
                <w:rFonts w:ascii="Aptos" w:hAnsi="Aptos"/>
              </w:rPr>
              <w:t xml:space="preserve">If safe to do </w:t>
            </w:r>
            <w:r w:rsidR="008D2639">
              <w:rPr>
                <w:rFonts w:ascii="Aptos" w:hAnsi="Aptos"/>
              </w:rPr>
              <w:t>so,</w:t>
            </w:r>
            <w:r>
              <w:rPr>
                <w:rFonts w:ascii="Aptos" w:hAnsi="Aptos"/>
              </w:rPr>
              <w:t xml:space="preserve"> then </w:t>
            </w:r>
            <w:r w:rsidR="002B1BFE">
              <w:rPr>
                <w:rFonts w:ascii="Aptos" w:hAnsi="Aptos"/>
              </w:rPr>
              <w:t>children use lockdown procedure</w:t>
            </w:r>
            <w:r w:rsidR="00947BA5">
              <w:rPr>
                <w:rFonts w:ascii="Aptos" w:hAnsi="Aptos"/>
              </w:rPr>
              <w:t>:</w:t>
            </w:r>
          </w:p>
          <w:p w14:paraId="4CF588B7" w14:textId="44131985" w:rsidR="00037C08" w:rsidRDefault="00397CB1" w:rsidP="00947BA5">
            <w:pPr>
              <w:pStyle w:val="ListParagraph"/>
              <w:numPr>
                <w:ilvl w:val="0"/>
                <w:numId w:val="30"/>
              </w:numPr>
              <w:spacing w:before="60" w:after="60"/>
              <w:rPr>
                <w:rFonts w:ascii="Aptos" w:hAnsi="Aptos"/>
              </w:rPr>
            </w:pPr>
            <w:r>
              <w:rPr>
                <w:rFonts w:ascii="Aptos" w:hAnsi="Aptos"/>
              </w:rPr>
              <w:t xml:space="preserve">Teachers/TAs get children to safest spots in the classrooms if appropriate </w:t>
            </w:r>
            <w:r w:rsidR="00001F49">
              <w:rPr>
                <w:rFonts w:ascii="Aptos" w:hAnsi="Aptos"/>
              </w:rPr>
              <w:t>(by porch areas in Class 1</w:t>
            </w:r>
            <w:r w:rsidR="00934F58">
              <w:rPr>
                <w:rFonts w:ascii="Aptos" w:hAnsi="Aptos"/>
              </w:rPr>
              <w:t xml:space="preserve"> or </w:t>
            </w:r>
            <w:r w:rsidR="00001F49">
              <w:rPr>
                <w:rFonts w:ascii="Aptos" w:hAnsi="Aptos"/>
              </w:rPr>
              <w:t>under</w:t>
            </w:r>
            <w:r w:rsidR="004E12C3">
              <w:rPr>
                <w:rFonts w:ascii="Aptos" w:hAnsi="Aptos"/>
              </w:rPr>
              <w:t xml:space="preserve"> </w:t>
            </w:r>
            <w:r w:rsidR="00001F49">
              <w:rPr>
                <w:rFonts w:ascii="Aptos" w:hAnsi="Aptos"/>
              </w:rPr>
              <w:t>tables</w:t>
            </w:r>
            <w:r w:rsidR="004E12C3">
              <w:rPr>
                <w:rFonts w:ascii="Aptos" w:hAnsi="Aptos"/>
              </w:rPr>
              <w:t xml:space="preserve">) (by the coat pegs </w:t>
            </w:r>
            <w:r w:rsidR="00934F58">
              <w:rPr>
                <w:rFonts w:ascii="Aptos" w:hAnsi="Aptos"/>
              </w:rPr>
              <w:t>in Class 2 or under tables).</w:t>
            </w:r>
          </w:p>
          <w:p w14:paraId="78D0D83D" w14:textId="5776DFDF" w:rsidR="00947BA5" w:rsidRDefault="007642E2" w:rsidP="00947BA5">
            <w:pPr>
              <w:pStyle w:val="ListParagraph"/>
              <w:numPr>
                <w:ilvl w:val="0"/>
                <w:numId w:val="30"/>
              </w:numPr>
              <w:spacing w:before="60" w:after="60"/>
              <w:rPr>
                <w:rFonts w:ascii="Aptos" w:hAnsi="Aptos"/>
              </w:rPr>
            </w:pPr>
            <w:r>
              <w:rPr>
                <w:rFonts w:ascii="Aptos" w:hAnsi="Aptos"/>
              </w:rPr>
              <w:t>All external doors deadlocked</w:t>
            </w:r>
            <w:r w:rsidR="00857C7E">
              <w:rPr>
                <w:rFonts w:ascii="Aptos" w:hAnsi="Aptos"/>
              </w:rPr>
              <w:t xml:space="preserve"> (Class 2, End Room, Hive, Main Entrance</w:t>
            </w:r>
            <w:r w:rsidR="00835BEE">
              <w:rPr>
                <w:rFonts w:ascii="Aptos" w:hAnsi="Aptos"/>
              </w:rPr>
              <w:t>, Kitchen back door)</w:t>
            </w:r>
            <w:r>
              <w:rPr>
                <w:rFonts w:ascii="Aptos" w:hAnsi="Aptos"/>
              </w:rPr>
              <w:t xml:space="preserve"> – Headteacher and Deputy Headteacher have key</w:t>
            </w:r>
            <w:r w:rsidR="00B84689">
              <w:rPr>
                <w:rFonts w:ascii="Aptos" w:hAnsi="Aptos"/>
              </w:rPr>
              <w:t>s</w:t>
            </w:r>
            <w:r w:rsidR="00872690">
              <w:rPr>
                <w:rFonts w:ascii="Aptos" w:hAnsi="Aptos"/>
              </w:rPr>
              <w:t xml:space="preserve">, with spare set in Heads’ top draw in office if other staff need them. </w:t>
            </w:r>
          </w:p>
          <w:p w14:paraId="6F7A1246" w14:textId="27FFFF18" w:rsidR="00B84689" w:rsidRDefault="00B84689" w:rsidP="00947BA5">
            <w:pPr>
              <w:pStyle w:val="ListParagraph"/>
              <w:numPr>
                <w:ilvl w:val="0"/>
                <w:numId w:val="30"/>
              </w:numPr>
              <w:spacing w:before="60" w:after="60"/>
              <w:rPr>
                <w:rFonts w:ascii="Aptos" w:hAnsi="Aptos"/>
              </w:rPr>
            </w:pPr>
            <w:r>
              <w:rPr>
                <w:rFonts w:ascii="Aptos" w:hAnsi="Aptos"/>
              </w:rPr>
              <w:t>Windows closed and blinds pulled down on all windows.</w:t>
            </w:r>
          </w:p>
          <w:p w14:paraId="5642B5FA" w14:textId="58F14080" w:rsidR="00016834" w:rsidRDefault="00016834" w:rsidP="00947BA5">
            <w:pPr>
              <w:pStyle w:val="ListParagraph"/>
              <w:numPr>
                <w:ilvl w:val="0"/>
                <w:numId w:val="30"/>
              </w:numPr>
              <w:spacing w:before="60" w:after="60"/>
              <w:rPr>
                <w:rFonts w:ascii="Aptos" w:hAnsi="Aptos"/>
              </w:rPr>
            </w:pPr>
            <w:r>
              <w:rPr>
                <w:rFonts w:ascii="Aptos" w:hAnsi="Aptos"/>
              </w:rPr>
              <w:t>Internal</w:t>
            </w:r>
            <w:r w:rsidR="000022EF">
              <w:rPr>
                <w:rFonts w:ascii="Aptos" w:hAnsi="Aptos"/>
              </w:rPr>
              <w:t xml:space="preserve"> coded doors closed (Hive and Office).</w:t>
            </w:r>
          </w:p>
          <w:p w14:paraId="5CBA75FF" w14:textId="77777777" w:rsidR="00CB3F9D" w:rsidRPr="00947BA5" w:rsidRDefault="00CB3F9D" w:rsidP="00CB3F9D">
            <w:pPr>
              <w:pStyle w:val="ListParagraph"/>
              <w:spacing w:before="60" w:after="60"/>
              <w:rPr>
                <w:rFonts w:ascii="Aptos" w:hAnsi="Aptos"/>
              </w:rPr>
            </w:pPr>
          </w:p>
          <w:p w14:paraId="13B433B3" w14:textId="64AB0BC8" w:rsidR="00AC1352" w:rsidRPr="0037682D" w:rsidRDefault="00731BF3" w:rsidP="00692B2D">
            <w:pPr>
              <w:spacing w:before="60" w:after="60"/>
              <w:rPr>
                <w:rFonts w:ascii="Aptos" w:hAnsi="Aptos"/>
              </w:rPr>
            </w:pPr>
            <w:r>
              <w:rPr>
                <w:rFonts w:ascii="Aptos" w:hAnsi="Aptos"/>
              </w:rPr>
              <w:t xml:space="preserve">If </w:t>
            </w:r>
            <w:r w:rsidR="00EB07BC">
              <w:rPr>
                <w:rFonts w:ascii="Aptos" w:hAnsi="Aptos"/>
              </w:rPr>
              <w:t>not</w:t>
            </w:r>
            <w:r w:rsidR="00B577EC">
              <w:rPr>
                <w:rFonts w:ascii="Aptos" w:hAnsi="Aptos"/>
              </w:rPr>
              <w:t xml:space="preserve"> safe to lockdown</w:t>
            </w:r>
            <w:r w:rsidR="00EB07BC">
              <w:rPr>
                <w:rFonts w:ascii="Aptos" w:hAnsi="Aptos"/>
              </w:rPr>
              <w:t>,</w:t>
            </w:r>
            <w:r>
              <w:rPr>
                <w:rFonts w:ascii="Aptos" w:hAnsi="Aptos"/>
              </w:rPr>
              <w:t xml:space="preserve"> then move to dispersal</w:t>
            </w:r>
            <w:r w:rsidR="00CB3F9D">
              <w:rPr>
                <w:rFonts w:ascii="Aptos" w:hAnsi="Aptos"/>
              </w:rPr>
              <w:t>.</w:t>
            </w:r>
            <w:r>
              <w:rPr>
                <w:rFonts w:ascii="Aptos" w:hAnsi="Aptos"/>
              </w:rPr>
              <w:t xml:space="preserve"> </w:t>
            </w:r>
          </w:p>
        </w:tc>
      </w:tr>
      <w:tr w:rsidR="00AC1352" w:rsidRPr="0037682D" w14:paraId="50A6A3DC" w14:textId="77777777" w:rsidTr="004629CB">
        <w:tc>
          <w:tcPr>
            <w:tcW w:w="1412" w:type="dxa"/>
            <w:vMerge/>
            <w:shd w:val="clear" w:color="auto" w:fill="009999"/>
          </w:tcPr>
          <w:p w14:paraId="64F32600" w14:textId="77777777" w:rsidR="00AC1352" w:rsidRPr="0037682D" w:rsidRDefault="00AC1352" w:rsidP="00692B2D">
            <w:pPr>
              <w:spacing w:before="60" w:after="60"/>
              <w:rPr>
                <w:rFonts w:ascii="Aptos" w:hAnsi="Aptos"/>
              </w:rPr>
            </w:pPr>
          </w:p>
        </w:tc>
        <w:tc>
          <w:tcPr>
            <w:tcW w:w="2269" w:type="dxa"/>
            <w:vMerge/>
          </w:tcPr>
          <w:p w14:paraId="27896FD9" w14:textId="77777777" w:rsidR="00AC1352" w:rsidRPr="0037682D" w:rsidRDefault="00AC1352" w:rsidP="00692B2D">
            <w:pPr>
              <w:spacing w:before="60" w:after="60"/>
              <w:rPr>
                <w:rFonts w:ascii="Aptos" w:hAnsi="Aptos"/>
              </w:rPr>
            </w:pPr>
          </w:p>
        </w:tc>
        <w:tc>
          <w:tcPr>
            <w:tcW w:w="4111" w:type="dxa"/>
          </w:tcPr>
          <w:p w14:paraId="5F05B5A0" w14:textId="08F380E8" w:rsidR="00AC1352" w:rsidRPr="0037682D" w:rsidRDefault="00AC1352" w:rsidP="00692B2D">
            <w:pPr>
              <w:spacing w:before="60" w:after="60"/>
              <w:rPr>
                <w:rFonts w:ascii="Aptos" w:hAnsi="Aptos"/>
              </w:rPr>
            </w:pPr>
            <w:r>
              <w:rPr>
                <w:rFonts w:ascii="Aptos" w:hAnsi="Aptos"/>
              </w:rPr>
              <w:t xml:space="preserve">What actions will you take to ensure that relevant workers (as named in the sections above) know how to lock down the premises.  Ensure that this has been practised.  </w:t>
            </w:r>
          </w:p>
        </w:tc>
        <w:tc>
          <w:tcPr>
            <w:tcW w:w="7087" w:type="dxa"/>
          </w:tcPr>
          <w:p w14:paraId="6FB652EB" w14:textId="77777777" w:rsidR="00AC1352" w:rsidRDefault="006727DA" w:rsidP="00692B2D">
            <w:pPr>
              <w:spacing w:before="60" w:after="60"/>
              <w:rPr>
                <w:rFonts w:ascii="Aptos" w:hAnsi="Aptos"/>
              </w:rPr>
            </w:pPr>
            <w:r>
              <w:rPr>
                <w:rFonts w:ascii="Aptos" w:hAnsi="Aptos"/>
              </w:rPr>
              <w:t>Trained once per yea</w:t>
            </w:r>
            <w:r w:rsidR="00731BF3">
              <w:rPr>
                <w:rFonts w:ascii="Aptos" w:hAnsi="Aptos"/>
              </w:rPr>
              <w:t xml:space="preserve">r and practise termly. </w:t>
            </w:r>
          </w:p>
          <w:p w14:paraId="7915B3FB" w14:textId="23C6562D" w:rsidR="00EB07BC" w:rsidRPr="0037682D" w:rsidRDefault="00EB07BC" w:rsidP="00692B2D">
            <w:pPr>
              <w:spacing w:before="60" w:after="60"/>
              <w:rPr>
                <w:rFonts w:ascii="Aptos" w:hAnsi="Aptos"/>
              </w:rPr>
            </w:pPr>
          </w:p>
        </w:tc>
      </w:tr>
      <w:tr w:rsidR="00AC1352" w:rsidRPr="0037682D" w14:paraId="6E0683D8" w14:textId="77777777" w:rsidTr="004629CB">
        <w:tc>
          <w:tcPr>
            <w:tcW w:w="1412" w:type="dxa"/>
            <w:vMerge/>
            <w:shd w:val="clear" w:color="auto" w:fill="009999"/>
          </w:tcPr>
          <w:p w14:paraId="2884A7BE" w14:textId="77777777" w:rsidR="00AC1352" w:rsidRPr="0037682D" w:rsidRDefault="00AC1352" w:rsidP="00692B2D">
            <w:pPr>
              <w:spacing w:before="60" w:after="60"/>
              <w:rPr>
                <w:rFonts w:ascii="Aptos" w:hAnsi="Aptos"/>
              </w:rPr>
            </w:pPr>
          </w:p>
        </w:tc>
        <w:tc>
          <w:tcPr>
            <w:tcW w:w="2269" w:type="dxa"/>
            <w:vMerge/>
          </w:tcPr>
          <w:p w14:paraId="7D2A5EFE" w14:textId="77777777" w:rsidR="00AC1352" w:rsidRPr="0037682D" w:rsidRDefault="00AC1352" w:rsidP="00692B2D">
            <w:pPr>
              <w:spacing w:before="60" w:after="60"/>
              <w:rPr>
                <w:rFonts w:ascii="Aptos" w:hAnsi="Aptos"/>
              </w:rPr>
            </w:pPr>
          </w:p>
        </w:tc>
        <w:tc>
          <w:tcPr>
            <w:tcW w:w="4111" w:type="dxa"/>
          </w:tcPr>
          <w:p w14:paraId="0423DD59" w14:textId="3015F8EF" w:rsidR="00AC1352" w:rsidRPr="0037682D" w:rsidRDefault="00AC1352" w:rsidP="00692B2D">
            <w:pPr>
              <w:spacing w:before="60" w:after="60"/>
              <w:rPr>
                <w:rFonts w:ascii="Aptos" w:hAnsi="Aptos"/>
              </w:rPr>
            </w:pPr>
            <w:r>
              <w:rPr>
                <w:rFonts w:ascii="Aptos" w:hAnsi="Aptos"/>
              </w:rPr>
              <w:t xml:space="preserve"> How will people on your premises be informed that the lock down has been </w:t>
            </w:r>
            <w:r>
              <w:rPr>
                <w:rFonts w:ascii="Aptos" w:hAnsi="Aptos"/>
              </w:rPr>
              <w:lastRenderedPageBreak/>
              <w:t>completed and that they should not attempt to leave because of the threat?</w:t>
            </w:r>
          </w:p>
        </w:tc>
        <w:tc>
          <w:tcPr>
            <w:tcW w:w="7087" w:type="dxa"/>
          </w:tcPr>
          <w:p w14:paraId="65FCCDB3" w14:textId="52F54570" w:rsidR="00AC1352" w:rsidRDefault="00F135EA" w:rsidP="00692B2D">
            <w:pPr>
              <w:spacing w:before="60" w:after="60"/>
              <w:rPr>
                <w:rFonts w:ascii="Aptos" w:hAnsi="Aptos"/>
              </w:rPr>
            </w:pPr>
            <w:r>
              <w:rPr>
                <w:rFonts w:ascii="Aptos" w:hAnsi="Aptos"/>
              </w:rPr>
              <w:lastRenderedPageBreak/>
              <w:t xml:space="preserve">Via </w:t>
            </w:r>
            <w:r w:rsidR="00A258F2">
              <w:rPr>
                <w:rFonts w:ascii="Aptos" w:hAnsi="Aptos"/>
              </w:rPr>
              <w:t>schoo</w:t>
            </w:r>
            <w:r>
              <w:rPr>
                <w:rFonts w:ascii="Aptos" w:hAnsi="Aptos"/>
              </w:rPr>
              <w:t xml:space="preserve">l </w:t>
            </w:r>
            <w:proofErr w:type="spellStart"/>
            <w:r>
              <w:rPr>
                <w:rFonts w:ascii="Aptos" w:hAnsi="Aptos"/>
              </w:rPr>
              <w:t>Whats</w:t>
            </w:r>
            <w:proofErr w:type="spellEnd"/>
            <w:r>
              <w:rPr>
                <w:rFonts w:ascii="Aptos" w:hAnsi="Aptos"/>
              </w:rPr>
              <w:t xml:space="preserve"> </w:t>
            </w:r>
            <w:r w:rsidR="00CB3F9D">
              <w:rPr>
                <w:rFonts w:ascii="Aptos" w:hAnsi="Aptos"/>
              </w:rPr>
              <w:t>A</w:t>
            </w:r>
            <w:r>
              <w:rPr>
                <w:rFonts w:ascii="Aptos" w:hAnsi="Aptos"/>
              </w:rPr>
              <w:t xml:space="preserve">pp -so all staff to have mobiles on them. </w:t>
            </w:r>
          </w:p>
          <w:p w14:paraId="07C73260" w14:textId="77777777" w:rsidR="00A258F2" w:rsidRDefault="00A258F2" w:rsidP="00692B2D">
            <w:pPr>
              <w:spacing w:before="60" w:after="60"/>
              <w:rPr>
                <w:rFonts w:ascii="Aptos" w:hAnsi="Aptos"/>
              </w:rPr>
            </w:pPr>
          </w:p>
          <w:p w14:paraId="702429C8" w14:textId="77777777" w:rsidR="00A258F2" w:rsidRDefault="00A258F2" w:rsidP="00692B2D">
            <w:pPr>
              <w:spacing w:before="60" w:after="60"/>
              <w:rPr>
                <w:rFonts w:ascii="Aptos" w:hAnsi="Aptos"/>
              </w:rPr>
            </w:pPr>
          </w:p>
          <w:p w14:paraId="2EEA2230" w14:textId="77777777" w:rsidR="00A258F2" w:rsidRDefault="00A258F2" w:rsidP="00692B2D">
            <w:pPr>
              <w:spacing w:before="60" w:after="60"/>
              <w:rPr>
                <w:rFonts w:ascii="Aptos" w:hAnsi="Aptos"/>
              </w:rPr>
            </w:pPr>
          </w:p>
          <w:p w14:paraId="6EEF5115" w14:textId="0C7D5325" w:rsidR="00A258F2" w:rsidRPr="0037682D" w:rsidRDefault="00A258F2" w:rsidP="00692B2D">
            <w:pPr>
              <w:spacing w:before="60" w:after="60"/>
              <w:rPr>
                <w:rFonts w:ascii="Aptos" w:hAnsi="Aptos"/>
              </w:rPr>
            </w:pPr>
          </w:p>
        </w:tc>
      </w:tr>
      <w:tr w:rsidR="00AC1352" w:rsidRPr="0037682D" w14:paraId="7CCC4835" w14:textId="77777777" w:rsidTr="004629CB">
        <w:tc>
          <w:tcPr>
            <w:tcW w:w="1412" w:type="dxa"/>
            <w:vMerge/>
            <w:shd w:val="clear" w:color="auto" w:fill="009999"/>
          </w:tcPr>
          <w:p w14:paraId="19D059E4" w14:textId="77777777" w:rsidR="00AC1352" w:rsidRPr="0037682D" w:rsidRDefault="00AC1352" w:rsidP="00692B2D">
            <w:pPr>
              <w:spacing w:before="60" w:after="60"/>
              <w:rPr>
                <w:rFonts w:ascii="Aptos" w:hAnsi="Aptos"/>
              </w:rPr>
            </w:pPr>
          </w:p>
        </w:tc>
        <w:tc>
          <w:tcPr>
            <w:tcW w:w="2269" w:type="dxa"/>
            <w:vMerge w:val="restart"/>
          </w:tcPr>
          <w:p w14:paraId="7FF2E05F" w14:textId="77777777" w:rsidR="00AC1352" w:rsidRDefault="00AC1352" w:rsidP="00692B2D">
            <w:pPr>
              <w:spacing w:before="60" w:after="60"/>
              <w:jc w:val="center"/>
              <w:rPr>
                <w:rFonts w:ascii="Aptos" w:hAnsi="Aptos"/>
                <w:b/>
                <w:bCs/>
              </w:rPr>
            </w:pPr>
          </w:p>
          <w:p w14:paraId="63D8EC4B" w14:textId="77777777" w:rsidR="00AC1352" w:rsidRDefault="00AC1352" w:rsidP="00692B2D">
            <w:pPr>
              <w:spacing w:before="60" w:after="60"/>
              <w:jc w:val="center"/>
              <w:rPr>
                <w:rFonts w:ascii="Aptos" w:hAnsi="Aptos"/>
                <w:b/>
                <w:bCs/>
              </w:rPr>
            </w:pPr>
          </w:p>
          <w:p w14:paraId="3BB70DC1" w14:textId="23969B84" w:rsidR="00AC1352" w:rsidRPr="000E3FE1" w:rsidRDefault="00AC1352" w:rsidP="00692B2D">
            <w:pPr>
              <w:spacing w:before="60" w:after="60"/>
              <w:jc w:val="center"/>
              <w:rPr>
                <w:rFonts w:ascii="Aptos" w:hAnsi="Aptos"/>
                <w:b/>
                <w:bCs/>
              </w:rPr>
            </w:pPr>
            <w:r w:rsidRPr="000E3FE1">
              <w:rPr>
                <w:rFonts w:ascii="Aptos" w:hAnsi="Aptos"/>
                <w:b/>
                <w:bCs/>
              </w:rPr>
              <w:t>Task 3</w:t>
            </w:r>
          </w:p>
          <w:p w14:paraId="680D9B61" w14:textId="77777777" w:rsidR="00AC1352" w:rsidRDefault="00AC1352" w:rsidP="00692B2D">
            <w:pPr>
              <w:spacing w:before="60" w:after="60"/>
              <w:jc w:val="center"/>
              <w:rPr>
                <w:rFonts w:ascii="Aptos" w:hAnsi="Aptos"/>
              </w:rPr>
            </w:pPr>
          </w:p>
          <w:p w14:paraId="458755B9" w14:textId="1964A7EB" w:rsidR="00AC1352" w:rsidRPr="0037682D" w:rsidRDefault="00AC1352" w:rsidP="00692B2D">
            <w:pPr>
              <w:spacing w:before="60" w:after="60"/>
              <w:jc w:val="center"/>
              <w:rPr>
                <w:rFonts w:ascii="Aptos" w:hAnsi="Aptos"/>
              </w:rPr>
            </w:pPr>
            <w:r>
              <w:rPr>
                <w:rFonts w:ascii="Aptos" w:hAnsi="Aptos"/>
              </w:rPr>
              <w:t>Plan to evacuate the building</w:t>
            </w:r>
          </w:p>
        </w:tc>
        <w:tc>
          <w:tcPr>
            <w:tcW w:w="4111" w:type="dxa"/>
          </w:tcPr>
          <w:p w14:paraId="4D49C1B3" w14:textId="77777777" w:rsidR="00AC1352" w:rsidRDefault="00AC1352" w:rsidP="00692B2D">
            <w:pPr>
              <w:spacing w:before="60" w:after="60"/>
              <w:rPr>
                <w:rFonts w:ascii="Aptos" w:hAnsi="Aptos"/>
              </w:rPr>
            </w:pPr>
            <w:r>
              <w:rPr>
                <w:rFonts w:ascii="Aptos" w:hAnsi="Aptos"/>
              </w:rPr>
              <w:t xml:space="preserve">Describe your evacuation plan, include details of the roles that relevant workers will play. </w:t>
            </w:r>
          </w:p>
          <w:p w14:paraId="6915328D" w14:textId="4954E1AC" w:rsidR="00452622" w:rsidRPr="0037682D" w:rsidRDefault="00452622" w:rsidP="00692B2D">
            <w:pPr>
              <w:spacing w:before="60" w:after="60"/>
              <w:rPr>
                <w:rFonts w:ascii="Aptos" w:hAnsi="Aptos"/>
              </w:rPr>
            </w:pPr>
          </w:p>
        </w:tc>
        <w:tc>
          <w:tcPr>
            <w:tcW w:w="7087" w:type="dxa"/>
          </w:tcPr>
          <w:p w14:paraId="589AA772" w14:textId="3DF3D685" w:rsidR="00AD098C" w:rsidRDefault="00552816" w:rsidP="00692B2D">
            <w:pPr>
              <w:pStyle w:val="ListParagraph"/>
              <w:numPr>
                <w:ilvl w:val="0"/>
                <w:numId w:val="32"/>
              </w:numPr>
              <w:spacing w:before="60" w:after="60"/>
              <w:rPr>
                <w:rFonts w:ascii="Aptos" w:hAnsi="Aptos"/>
              </w:rPr>
            </w:pPr>
            <w:r>
              <w:rPr>
                <w:rFonts w:ascii="Aptos" w:hAnsi="Aptos"/>
              </w:rPr>
              <w:t>Wherever</w:t>
            </w:r>
            <w:r w:rsidR="00245105" w:rsidRPr="003F0528">
              <w:rPr>
                <w:rFonts w:ascii="Aptos" w:hAnsi="Aptos"/>
              </w:rPr>
              <w:t xml:space="preserve"> </w:t>
            </w:r>
            <w:r w:rsidR="00687361" w:rsidRPr="003F0528">
              <w:rPr>
                <w:rFonts w:ascii="Aptos" w:hAnsi="Aptos"/>
              </w:rPr>
              <w:t>possible,</w:t>
            </w:r>
            <w:r w:rsidR="00245105" w:rsidRPr="003F0528">
              <w:rPr>
                <w:rFonts w:ascii="Aptos" w:hAnsi="Aptos"/>
              </w:rPr>
              <w:t xml:space="preserve"> </w:t>
            </w:r>
            <w:r w:rsidR="003F0528">
              <w:rPr>
                <w:rFonts w:ascii="Aptos" w:hAnsi="Aptos"/>
              </w:rPr>
              <w:t xml:space="preserve">the staff </w:t>
            </w:r>
            <w:r w:rsidR="00B75845">
              <w:rPr>
                <w:rFonts w:ascii="Aptos" w:hAnsi="Aptos"/>
              </w:rPr>
              <w:t xml:space="preserve">will </w:t>
            </w:r>
            <w:r w:rsidR="00245105" w:rsidRPr="003F0528">
              <w:rPr>
                <w:rFonts w:ascii="Aptos" w:hAnsi="Aptos"/>
              </w:rPr>
              <w:t xml:space="preserve">evacuate </w:t>
            </w:r>
            <w:r w:rsidR="00B75845">
              <w:rPr>
                <w:rFonts w:ascii="Aptos" w:hAnsi="Aptos"/>
              </w:rPr>
              <w:t xml:space="preserve">the children </w:t>
            </w:r>
            <w:r w:rsidR="00245105" w:rsidRPr="003F0528">
              <w:rPr>
                <w:rFonts w:ascii="Aptos" w:hAnsi="Aptos"/>
              </w:rPr>
              <w:t>to the Minster School</w:t>
            </w:r>
            <w:r w:rsidR="003C6F60" w:rsidRPr="003F0528">
              <w:rPr>
                <w:rFonts w:ascii="Aptos" w:hAnsi="Aptos"/>
              </w:rPr>
              <w:t xml:space="preserve">. </w:t>
            </w:r>
            <w:r w:rsidR="00B75845">
              <w:rPr>
                <w:rFonts w:ascii="Aptos" w:hAnsi="Aptos"/>
              </w:rPr>
              <w:t>Class teachers</w:t>
            </w:r>
            <w:r w:rsidR="00687361">
              <w:rPr>
                <w:rFonts w:ascii="Aptos" w:hAnsi="Aptos"/>
              </w:rPr>
              <w:t xml:space="preserve"> in the first instance will lead the children</w:t>
            </w:r>
            <w:r w:rsidR="00C432FD">
              <w:rPr>
                <w:rFonts w:ascii="Aptos" w:hAnsi="Aptos"/>
              </w:rPr>
              <w:t xml:space="preserve"> there via</w:t>
            </w:r>
            <w:r w:rsidR="004B3EA7">
              <w:rPr>
                <w:rFonts w:ascii="Aptos" w:hAnsi="Aptos"/>
              </w:rPr>
              <w:t xml:space="preserve"> Becketts Field estate.</w:t>
            </w:r>
          </w:p>
          <w:p w14:paraId="6D414A4C" w14:textId="4808A146" w:rsidR="00AC1352" w:rsidRPr="00AD098C" w:rsidRDefault="00AD098C" w:rsidP="00692B2D">
            <w:pPr>
              <w:pStyle w:val="ListParagraph"/>
              <w:numPr>
                <w:ilvl w:val="0"/>
                <w:numId w:val="32"/>
              </w:numPr>
              <w:spacing w:before="60" w:after="60"/>
              <w:rPr>
                <w:rFonts w:ascii="Aptos" w:hAnsi="Aptos"/>
              </w:rPr>
            </w:pPr>
            <w:r>
              <w:rPr>
                <w:rFonts w:ascii="Aptos" w:hAnsi="Aptos"/>
              </w:rPr>
              <w:t>I</w:t>
            </w:r>
            <w:r w:rsidR="003143A1" w:rsidRPr="00AD098C">
              <w:rPr>
                <w:rFonts w:ascii="Aptos" w:hAnsi="Aptos"/>
              </w:rPr>
              <w:t>n a</w:t>
            </w:r>
            <w:r w:rsidR="000C24ED">
              <w:rPr>
                <w:rFonts w:ascii="Aptos" w:hAnsi="Aptos"/>
              </w:rPr>
              <w:t xml:space="preserve"> </w:t>
            </w:r>
            <w:r w:rsidR="003904D6" w:rsidRPr="00AD098C">
              <w:rPr>
                <w:rFonts w:ascii="Aptos" w:hAnsi="Aptos"/>
              </w:rPr>
              <w:t>situation</w:t>
            </w:r>
            <w:r w:rsidR="000C24ED">
              <w:rPr>
                <w:rFonts w:ascii="Aptos" w:hAnsi="Aptos"/>
              </w:rPr>
              <w:t xml:space="preserve"> where this isn’t possible</w:t>
            </w:r>
            <w:r w:rsidR="003904D6" w:rsidRPr="00AD098C">
              <w:rPr>
                <w:rFonts w:ascii="Aptos" w:hAnsi="Aptos"/>
              </w:rPr>
              <w:t>,</w:t>
            </w:r>
            <w:r w:rsidR="003143A1" w:rsidRPr="00AD098C">
              <w:rPr>
                <w:rFonts w:ascii="Aptos" w:hAnsi="Aptos"/>
              </w:rPr>
              <w:t xml:space="preserve"> </w:t>
            </w:r>
            <w:r w:rsidR="00D76BFE" w:rsidRPr="00AD098C">
              <w:rPr>
                <w:rFonts w:ascii="Aptos" w:hAnsi="Aptos"/>
              </w:rPr>
              <w:t xml:space="preserve">the children would be told to </w:t>
            </w:r>
            <w:r w:rsidR="0044598C" w:rsidRPr="00AD098C">
              <w:rPr>
                <w:rFonts w:ascii="Aptos" w:hAnsi="Aptos"/>
              </w:rPr>
              <w:t>dispers</w:t>
            </w:r>
            <w:r w:rsidR="00777105">
              <w:rPr>
                <w:rFonts w:ascii="Aptos" w:hAnsi="Aptos"/>
              </w:rPr>
              <w:t xml:space="preserve">e, by instructing them to make their way to the Minster School on the routes </w:t>
            </w:r>
            <w:r w:rsidR="008F2FBF">
              <w:rPr>
                <w:rFonts w:ascii="Aptos" w:hAnsi="Aptos"/>
              </w:rPr>
              <w:t>practiced with them</w:t>
            </w:r>
            <w:r w:rsidR="006E62DD">
              <w:rPr>
                <w:rFonts w:ascii="Aptos" w:hAnsi="Aptos"/>
              </w:rPr>
              <w:t xml:space="preserve"> where possible</w:t>
            </w:r>
            <w:r w:rsidR="008F2FBF">
              <w:rPr>
                <w:rFonts w:ascii="Aptos" w:hAnsi="Aptos"/>
              </w:rPr>
              <w:t xml:space="preserve">. Depending on the threat, it may be appropriate for the children to be told to </w:t>
            </w:r>
            <w:r w:rsidR="003904D6">
              <w:rPr>
                <w:rFonts w:ascii="Aptos" w:hAnsi="Aptos"/>
              </w:rPr>
              <w:t xml:space="preserve">find </w:t>
            </w:r>
            <w:r w:rsidR="006E62DD">
              <w:rPr>
                <w:rFonts w:ascii="Aptos" w:hAnsi="Aptos"/>
              </w:rPr>
              <w:t xml:space="preserve">a hiding place </w:t>
            </w:r>
            <w:r w:rsidR="00EE43FA">
              <w:rPr>
                <w:rFonts w:ascii="Aptos" w:hAnsi="Aptos"/>
              </w:rPr>
              <w:t xml:space="preserve">away from the </w:t>
            </w:r>
            <w:r w:rsidR="004B3EA7">
              <w:rPr>
                <w:rFonts w:ascii="Aptos" w:hAnsi="Aptos"/>
              </w:rPr>
              <w:t>school,</w:t>
            </w:r>
            <w:r w:rsidR="00EE43FA">
              <w:rPr>
                <w:rFonts w:ascii="Aptos" w:hAnsi="Aptos"/>
              </w:rPr>
              <w:t xml:space="preserve"> on route to Minster</w:t>
            </w:r>
            <w:r w:rsidR="00024559">
              <w:rPr>
                <w:rFonts w:ascii="Aptos" w:hAnsi="Aptos"/>
              </w:rPr>
              <w:t xml:space="preserve">, for example </w:t>
            </w:r>
            <w:r w:rsidR="00D11F25">
              <w:rPr>
                <w:rFonts w:ascii="Aptos" w:hAnsi="Aptos"/>
              </w:rPr>
              <w:t>in gardens, behind bins</w:t>
            </w:r>
            <w:r w:rsidR="004B3EA7">
              <w:rPr>
                <w:rFonts w:ascii="Aptos" w:hAnsi="Aptos"/>
              </w:rPr>
              <w:t xml:space="preserve"> in Becketts Field estate. </w:t>
            </w:r>
            <w:r w:rsidR="00280070">
              <w:rPr>
                <w:rFonts w:ascii="Aptos" w:hAnsi="Aptos"/>
              </w:rPr>
              <w:t xml:space="preserve"> </w:t>
            </w:r>
          </w:p>
        </w:tc>
      </w:tr>
      <w:tr w:rsidR="00AC1352" w:rsidRPr="0037682D" w14:paraId="6BF421F5" w14:textId="77777777" w:rsidTr="004629CB">
        <w:tc>
          <w:tcPr>
            <w:tcW w:w="1412" w:type="dxa"/>
            <w:vMerge/>
            <w:shd w:val="clear" w:color="auto" w:fill="009999"/>
          </w:tcPr>
          <w:p w14:paraId="1ADDA36A" w14:textId="77777777" w:rsidR="00AC1352" w:rsidRPr="0037682D" w:rsidRDefault="00AC1352" w:rsidP="00692B2D">
            <w:pPr>
              <w:spacing w:before="60" w:after="60"/>
              <w:rPr>
                <w:rFonts w:ascii="Aptos" w:hAnsi="Aptos"/>
              </w:rPr>
            </w:pPr>
          </w:p>
        </w:tc>
        <w:tc>
          <w:tcPr>
            <w:tcW w:w="2269" w:type="dxa"/>
            <w:vMerge/>
          </w:tcPr>
          <w:p w14:paraId="141DB1AB" w14:textId="77777777" w:rsidR="00AC1352" w:rsidRPr="0037682D" w:rsidRDefault="00AC1352" w:rsidP="00692B2D">
            <w:pPr>
              <w:spacing w:before="60" w:after="60"/>
              <w:rPr>
                <w:rFonts w:ascii="Aptos" w:hAnsi="Aptos"/>
              </w:rPr>
            </w:pPr>
          </w:p>
        </w:tc>
        <w:tc>
          <w:tcPr>
            <w:tcW w:w="4111" w:type="dxa"/>
          </w:tcPr>
          <w:p w14:paraId="37B0946F" w14:textId="77777777" w:rsidR="00AC1352" w:rsidRDefault="00AC1352" w:rsidP="00692B2D">
            <w:pPr>
              <w:spacing w:before="60" w:after="60"/>
              <w:rPr>
                <w:rFonts w:ascii="Aptos" w:hAnsi="Aptos"/>
              </w:rPr>
            </w:pPr>
            <w:r>
              <w:rPr>
                <w:rFonts w:ascii="Aptos" w:hAnsi="Aptos"/>
              </w:rPr>
              <w:t xml:space="preserve">How will you ensure that relevant workers know how to evacuate the buildings.  You must ensure that this has been practised. </w:t>
            </w:r>
          </w:p>
          <w:p w14:paraId="43D2DB38" w14:textId="1EE98BEC" w:rsidR="00C0499B" w:rsidRPr="0037682D" w:rsidRDefault="00C0499B" w:rsidP="00692B2D">
            <w:pPr>
              <w:spacing w:before="60" w:after="60"/>
              <w:rPr>
                <w:rFonts w:ascii="Aptos" w:hAnsi="Aptos"/>
              </w:rPr>
            </w:pPr>
          </w:p>
        </w:tc>
        <w:tc>
          <w:tcPr>
            <w:tcW w:w="7087" w:type="dxa"/>
          </w:tcPr>
          <w:p w14:paraId="0B30D8A6" w14:textId="6CB4F47B" w:rsidR="00EE4381" w:rsidRPr="00280070" w:rsidRDefault="00FE5397" w:rsidP="00692B2D">
            <w:pPr>
              <w:pStyle w:val="ListParagraph"/>
              <w:numPr>
                <w:ilvl w:val="0"/>
                <w:numId w:val="33"/>
              </w:numPr>
              <w:spacing w:before="60" w:after="60"/>
              <w:rPr>
                <w:rFonts w:ascii="Aptos" w:hAnsi="Aptos"/>
              </w:rPr>
            </w:pPr>
            <w:r w:rsidRPr="00636DAF">
              <w:rPr>
                <w:rFonts w:ascii="Aptos" w:hAnsi="Aptos"/>
              </w:rPr>
              <w:t>Share with staff as part of lockdown procedures</w:t>
            </w:r>
            <w:r w:rsidR="00DA3878" w:rsidRPr="00636DAF">
              <w:rPr>
                <w:rFonts w:ascii="Aptos" w:hAnsi="Aptos"/>
              </w:rPr>
              <w:t>. But also share process for more urgent</w:t>
            </w:r>
            <w:r w:rsidR="002622FF" w:rsidRPr="00636DAF">
              <w:rPr>
                <w:rFonts w:ascii="Aptos" w:hAnsi="Aptos"/>
              </w:rPr>
              <w:t xml:space="preserve"> </w:t>
            </w:r>
            <w:r w:rsidR="00751F1C" w:rsidRPr="00636DAF">
              <w:rPr>
                <w:rFonts w:ascii="Aptos" w:hAnsi="Aptos"/>
              </w:rPr>
              <w:t>evacuation of the building</w:t>
            </w:r>
            <w:r w:rsidR="00EE4381" w:rsidRPr="00636DAF">
              <w:rPr>
                <w:rFonts w:ascii="Aptos" w:hAnsi="Aptos"/>
              </w:rPr>
              <w:t xml:space="preserve">. </w:t>
            </w:r>
          </w:p>
        </w:tc>
      </w:tr>
      <w:tr w:rsidR="00AC1352" w:rsidRPr="0037682D" w14:paraId="53D6306B" w14:textId="77777777" w:rsidTr="004629CB">
        <w:tc>
          <w:tcPr>
            <w:tcW w:w="1412" w:type="dxa"/>
            <w:vMerge/>
            <w:shd w:val="clear" w:color="auto" w:fill="009999"/>
          </w:tcPr>
          <w:p w14:paraId="16D53E23" w14:textId="77777777" w:rsidR="00AC1352" w:rsidRPr="0037682D" w:rsidRDefault="00AC1352" w:rsidP="00692B2D">
            <w:pPr>
              <w:spacing w:before="60" w:after="60"/>
              <w:rPr>
                <w:rFonts w:ascii="Aptos" w:hAnsi="Aptos"/>
              </w:rPr>
            </w:pPr>
          </w:p>
        </w:tc>
        <w:tc>
          <w:tcPr>
            <w:tcW w:w="2269" w:type="dxa"/>
            <w:vMerge/>
          </w:tcPr>
          <w:p w14:paraId="5D3EC300" w14:textId="77777777" w:rsidR="00AC1352" w:rsidRPr="0037682D" w:rsidRDefault="00AC1352" w:rsidP="00692B2D">
            <w:pPr>
              <w:spacing w:before="60" w:after="60"/>
              <w:rPr>
                <w:rFonts w:ascii="Aptos" w:hAnsi="Aptos"/>
              </w:rPr>
            </w:pPr>
          </w:p>
        </w:tc>
        <w:tc>
          <w:tcPr>
            <w:tcW w:w="4111" w:type="dxa"/>
          </w:tcPr>
          <w:p w14:paraId="0DBD799E" w14:textId="2ECEA72E" w:rsidR="00AC1352" w:rsidRPr="0037682D" w:rsidRDefault="00AC1352" w:rsidP="00692B2D">
            <w:pPr>
              <w:spacing w:before="60" w:after="60"/>
              <w:rPr>
                <w:rFonts w:ascii="Aptos" w:hAnsi="Aptos"/>
              </w:rPr>
            </w:pPr>
            <w:r>
              <w:rPr>
                <w:rFonts w:ascii="Aptos" w:hAnsi="Aptos"/>
              </w:rPr>
              <w:t xml:space="preserve">How will you communicate with staff in the event of an evacuation?  You need to plan to clearly communicate where the threat is so that people can evacuate away from it. </w:t>
            </w:r>
          </w:p>
        </w:tc>
        <w:tc>
          <w:tcPr>
            <w:tcW w:w="7087" w:type="dxa"/>
          </w:tcPr>
          <w:p w14:paraId="72212665" w14:textId="77777777" w:rsidR="001338B2" w:rsidRDefault="001338B2" w:rsidP="00692B2D">
            <w:pPr>
              <w:spacing w:before="60" w:after="60"/>
              <w:rPr>
                <w:rFonts w:ascii="Aptos" w:hAnsi="Aptos"/>
              </w:rPr>
            </w:pPr>
            <w:r>
              <w:rPr>
                <w:rFonts w:ascii="Aptos" w:hAnsi="Aptos"/>
              </w:rPr>
              <w:t xml:space="preserve">Air horn for dispersal warning for dispersal. </w:t>
            </w:r>
          </w:p>
          <w:p w14:paraId="38EF6A85" w14:textId="6F32C5A4" w:rsidR="001338B2" w:rsidRPr="0037682D" w:rsidRDefault="001338B2" w:rsidP="00692B2D">
            <w:pPr>
              <w:spacing w:before="60" w:after="60"/>
              <w:rPr>
                <w:rFonts w:ascii="Aptos" w:hAnsi="Aptos"/>
              </w:rPr>
            </w:pPr>
            <w:proofErr w:type="spellStart"/>
            <w:r>
              <w:rPr>
                <w:rFonts w:ascii="Aptos" w:hAnsi="Aptos"/>
              </w:rPr>
              <w:t>Whats</w:t>
            </w:r>
            <w:proofErr w:type="spellEnd"/>
            <w:r>
              <w:rPr>
                <w:rFonts w:ascii="Aptos" w:hAnsi="Aptos"/>
              </w:rPr>
              <w:t xml:space="preserve"> App use if </w:t>
            </w:r>
            <w:proofErr w:type="gramStart"/>
            <w:r>
              <w:rPr>
                <w:rFonts w:ascii="Aptos" w:hAnsi="Aptos"/>
              </w:rPr>
              <w:t>possible</w:t>
            </w:r>
            <w:proofErr w:type="gramEnd"/>
            <w:r w:rsidR="00A51FC8">
              <w:rPr>
                <w:rFonts w:ascii="Aptos" w:hAnsi="Aptos"/>
              </w:rPr>
              <w:t xml:space="preserve"> to </w:t>
            </w:r>
            <w:r w:rsidR="00073AC6">
              <w:rPr>
                <w:rFonts w:ascii="Aptos" w:hAnsi="Aptos"/>
              </w:rPr>
              <w:t xml:space="preserve">detail the threat and location of threat. </w:t>
            </w:r>
            <w:r>
              <w:rPr>
                <w:rFonts w:ascii="Aptos" w:hAnsi="Aptos"/>
              </w:rPr>
              <w:t xml:space="preserve"> </w:t>
            </w:r>
          </w:p>
        </w:tc>
      </w:tr>
      <w:tr w:rsidR="00AC1352" w:rsidRPr="0037682D" w14:paraId="60C4AFF5" w14:textId="77777777" w:rsidTr="004629CB">
        <w:tc>
          <w:tcPr>
            <w:tcW w:w="1412" w:type="dxa"/>
            <w:vMerge/>
            <w:shd w:val="clear" w:color="auto" w:fill="009999"/>
          </w:tcPr>
          <w:p w14:paraId="3CA5CE01" w14:textId="77777777" w:rsidR="00AC1352" w:rsidRPr="0037682D" w:rsidRDefault="00AC1352" w:rsidP="00692B2D">
            <w:pPr>
              <w:spacing w:before="60" w:after="60"/>
              <w:rPr>
                <w:rFonts w:ascii="Aptos" w:hAnsi="Aptos"/>
              </w:rPr>
            </w:pPr>
          </w:p>
        </w:tc>
        <w:tc>
          <w:tcPr>
            <w:tcW w:w="2269" w:type="dxa"/>
            <w:vMerge/>
          </w:tcPr>
          <w:p w14:paraId="4131080E" w14:textId="77777777" w:rsidR="00AC1352" w:rsidRPr="0037682D" w:rsidRDefault="00AC1352" w:rsidP="00692B2D">
            <w:pPr>
              <w:spacing w:before="60" w:after="60"/>
              <w:rPr>
                <w:rFonts w:ascii="Aptos" w:hAnsi="Aptos"/>
              </w:rPr>
            </w:pPr>
          </w:p>
        </w:tc>
        <w:tc>
          <w:tcPr>
            <w:tcW w:w="4111" w:type="dxa"/>
          </w:tcPr>
          <w:p w14:paraId="3FDCE0FE" w14:textId="53717135" w:rsidR="00AC1352" w:rsidRPr="0037682D" w:rsidRDefault="00AC1352" w:rsidP="00692B2D">
            <w:pPr>
              <w:spacing w:before="60" w:after="60"/>
              <w:rPr>
                <w:rFonts w:ascii="Aptos" w:hAnsi="Aptos"/>
              </w:rPr>
            </w:pPr>
            <w:r>
              <w:rPr>
                <w:rFonts w:ascii="Aptos" w:hAnsi="Aptos"/>
              </w:rPr>
              <w:t xml:space="preserve">What actions have you taken to ensure that your evacuation plans </w:t>
            </w:r>
            <w:proofErr w:type="gramStart"/>
            <w:r>
              <w:rPr>
                <w:rFonts w:ascii="Aptos" w:hAnsi="Aptos"/>
              </w:rPr>
              <w:t>does</w:t>
            </w:r>
            <w:proofErr w:type="gramEnd"/>
            <w:r>
              <w:rPr>
                <w:rFonts w:ascii="Aptos" w:hAnsi="Aptos"/>
              </w:rPr>
              <w:t xml:space="preserve"> not conflict with any in neighbouring premises?</w:t>
            </w:r>
          </w:p>
        </w:tc>
        <w:tc>
          <w:tcPr>
            <w:tcW w:w="7087" w:type="dxa"/>
          </w:tcPr>
          <w:p w14:paraId="17B047F1" w14:textId="65F6B1EB" w:rsidR="00AC1352" w:rsidRPr="0037682D" w:rsidRDefault="00603506" w:rsidP="00692B2D">
            <w:pPr>
              <w:spacing w:before="60" w:after="60"/>
              <w:rPr>
                <w:rFonts w:ascii="Aptos" w:hAnsi="Aptos"/>
              </w:rPr>
            </w:pPr>
            <w:r>
              <w:rPr>
                <w:rFonts w:ascii="Aptos" w:hAnsi="Aptos"/>
              </w:rPr>
              <w:t xml:space="preserve">In the event of normal evacuation </w:t>
            </w:r>
            <w:r w:rsidR="00CB3A15">
              <w:rPr>
                <w:rFonts w:ascii="Aptos" w:hAnsi="Aptos"/>
              </w:rPr>
              <w:t xml:space="preserve">Holy Trinity Church will be used for shelter but in the event of </w:t>
            </w:r>
            <w:r w:rsidR="005D3360">
              <w:rPr>
                <w:rFonts w:ascii="Aptos" w:hAnsi="Aptos"/>
              </w:rPr>
              <w:t>a bomb</w:t>
            </w:r>
            <w:r w:rsidR="006834CE">
              <w:rPr>
                <w:rFonts w:ascii="Aptos" w:hAnsi="Aptos"/>
              </w:rPr>
              <w:t xml:space="preserve"> or attacker</w:t>
            </w:r>
            <w:r w:rsidR="005D3360">
              <w:rPr>
                <w:rFonts w:ascii="Aptos" w:hAnsi="Aptos"/>
              </w:rPr>
              <w:t>, use the Minster School</w:t>
            </w:r>
            <w:r w:rsidR="00AE007E">
              <w:rPr>
                <w:rFonts w:ascii="Aptos" w:hAnsi="Aptos"/>
              </w:rPr>
              <w:t xml:space="preserve"> which is located further away. </w:t>
            </w:r>
            <w:r w:rsidR="005D3360">
              <w:rPr>
                <w:rFonts w:ascii="Aptos" w:hAnsi="Aptos"/>
              </w:rPr>
              <w:t xml:space="preserve"> </w:t>
            </w:r>
          </w:p>
        </w:tc>
      </w:tr>
      <w:tr w:rsidR="00AC1352" w:rsidRPr="0037682D" w14:paraId="1DA1A7E6" w14:textId="77777777" w:rsidTr="004629CB">
        <w:tc>
          <w:tcPr>
            <w:tcW w:w="1412" w:type="dxa"/>
            <w:vMerge/>
            <w:shd w:val="clear" w:color="auto" w:fill="009999"/>
          </w:tcPr>
          <w:p w14:paraId="4B212970" w14:textId="77777777" w:rsidR="00AC1352" w:rsidRPr="0037682D" w:rsidRDefault="00AC1352" w:rsidP="00692B2D">
            <w:pPr>
              <w:spacing w:before="60" w:after="60"/>
              <w:rPr>
                <w:rFonts w:ascii="Aptos" w:hAnsi="Aptos"/>
              </w:rPr>
            </w:pPr>
          </w:p>
        </w:tc>
        <w:tc>
          <w:tcPr>
            <w:tcW w:w="2269" w:type="dxa"/>
            <w:vMerge w:val="restart"/>
          </w:tcPr>
          <w:p w14:paraId="0CE81229" w14:textId="77777777" w:rsidR="00AC1352" w:rsidRDefault="00AC1352" w:rsidP="00692B2D">
            <w:pPr>
              <w:spacing w:before="60" w:after="60"/>
              <w:jc w:val="center"/>
              <w:rPr>
                <w:rFonts w:ascii="Aptos" w:hAnsi="Aptos"/>
                <w:b/>
                <w:bCs/>
              </w:rPr>
            </w:pPr>
          </w:p>
          <w:p w14:paraId="224A2AC6" w14:textId="77777777" w:rsidR="00AC1352" w:rsidRDefault="00AC1352" w:rsidP="00692B2D">
            <w:pPr>
              <w:spacing w:before="60" w:after="60"/>
              <w:jc w:val="center"/>
              <w:rPr>
                <w:rFonts w:ascii="Aptos" w:hAnsi="Aptos"/>
                <w:b/>
                <w:bCs/>
              </w:rPr>
            </w:pPr>
          </w:p>
          <w:p w14:paraId="470B8E62" w14:textId="3E0D60DF" w:rsidR="00AC1352" w:rsidRPr="0076154C" w:rsidRDefault="00AC1352" w:rsidP="00692B2D">
            <w:pPr>
              <w:spacing w:before="60" w:after="60"/>
              <w:jc w:val="center"/>
              <w:rPr>
                <w:rFonts w:ascii="Aptos" w:hAnsi="Aptos"/>
                <w:b/>
                <w:bCs/>
              </w:rPr>
            </w:pPr>
            <w:r w:rsidRPr="0076154C">
              <w:rPr>
                <w:rFonts w:ascii="Aptos" w:hAnsi="Aptos"/>
                <w:b/>
                <w:bCs/>
              </w:rPr>
              <w:lastRenderedPageBreak/>
              <w:t>Task 4</w:t>
            </w:r>
          </w:p>
          <w:p w14:paraId="4BEA08E5" w14:textId="77777777" w:rsidR="00AC1352" w:rsidRDefault="00AC1352" w:rsidP="00692B2D">
            <w:pPr>
              <w:spacing w:before="60" w:after="60"/>
              <w:jc w:val="center"/>
              <w:rPr>
                <w:rFonts w:ascii="Aptos" w:hAnsi="Aptos"/>
              </w:rPr>
            </w:pPr>
          </w:p>
          <w:p w14:paraId="400CD494" w14:textId="52FE5CD3" w:rsidR="00AC1352" w:rsidRPr="0037682D" w:rsidRDefault="00AC1352" w:rsidP="00692B2D">
            <w:pPr>
              <w:spacing w:before="60" w:after="60"/>
              <w:jc w:val="center"/>
              <w:rPr>
                <w:rFonts w:ascii="Aptos" w:hAnsi="Aptos"/>
              </w:rPr>
            </w:pPr>
            <w:r>
              <w:rPr>
                <w:rFonts w:ascii="Aptos" w:hAnsi="Aptos"/>
              </w:rPr>
              <w:t>Plan to call the emergency services and relay the necessary information.</w:t>
            </w:r>
          </w:p>
        </w:tc>
        <w:tc>
          <w:tcPr>
            <w:tcW w:w="4111" w:type="dxa"/>
          </w:tcPr>
          <w:p w14:paraId="664A6060" w14:textId="77777777" w:rsidR="00AC1352" w:rsidRDefault="00AC1352" w:rsidP="00692B2D">
            <w:pPr>
              <w:spacing w:before="60" w:after="60"/>
              <w:rPr>
                <w:rFonts w:ascii="Aptos" w:hAnsi="Aptos"/>
              </w:rPr>
            </w:pPr>
            <w:r>
              <w:rPr>
                <w:rFonts w:ascii="Aptos" w:hAnsi="Aptos"/>
              </w:rPr>
              <w:lastRenderedPageBreak/>
              <w:t xml:space="preserve">How will you ensure that relevant workers can contact the police?  </w:t>
            </w:r>
          </w:p>
          <w:p w14:paraId="523F7A7D" w14:textId="7403C582" w:rsidR="00C0499B" w:rsidRPr="0037682D" w:rsidRDefault="00C0499B" w:rsidP="00692B2D">
            <w:pPr>
              <w:spacing w:before="60" w:after="60"/>
              <w:rPr>
                <w:rFonts w:ascii="Aptos" w:hAnsi="Aptos"/>
              </w:rPr>
            </w:pPr>
          </w:p>
        </w:tc>
        <w:tc>
          <w:tcPr>
            <w:tcW w:w="7087" w:type="dxa"/>
          </w:tcPr>
          <w:p w14:paraId="684AEE37" w14:textId="2AA6078A" w:rsidR="00AC1352" w:rsidRPr="0037682D" w:rsidRDefault="00840E48" w:rsidP="00692B2D">
            <w:pPr>
              <w:spacing w:before="60" w:after="60"/>
              <w:rPr>
                <w:rFonts w:ascii="Aptos" w:hAnsi="Aptos"/>
              </w:rPr>
            </w:pPr>
            <w:r>
              <w:rPr>
                <w:rFonts w:ascii="Aptos" w:hAnsi="Aptos"/>
              </w:rPr>
              <w:t>Staff to have mobiles with them</w:t>
            </w:r>
            <w:r w:rsidR="00357206">
              <w:rPr>
                <w:rFonts w:ascii="Aptos" w:hAnsi="Aptos"/>
              </w:rPr>
              <w:t xml:space="preserve">, </w:t>
            </w:r>
            <w:r w:rsidR="00D82ED1">
              <w:rPr>
                <w:rFonts w:ascii="Aptos" w:hAnsi="Aptos"/>
              </w:rPr>
              <w:t xml:space="preserve">use </w:t>
            </w:r>
            <w:r w:rsidR="00934F2B">
              <w:rPr>
                <w:rFonts w:ascii="Aptos" w:hAnsi="Aptos"/>
              </w:rPr>
              <w:t xml:space="preserve">to call police, or </w:t>
            </w:r>
            <w:r w:rsidR="00FB4692">
              <w:rPr>
                <w:rFonts w:ascii="Aptos" w:hAnsi="Aptos"/>
              </w:rPr>
              <w:t xml:space="preserve">trust contact who will call police. In the event of not having mobile ask </w:t>
            </w:r>
            <w:r w:rsidR="00E652E1">
              <w:rPr>
                <w:rFonts w:ascii="Aptos" w:hAnsi="Aptos"/>
              </w:rPr>
              <w:t xml:space="preserve">a resident to use their landline. </w:t>
            </w:r>
          </w:p>
        </w:tc>
      </w:tr>
      <w:tr w:rsidR="00AC1352" w:rsidRPr="0037682D" w14:paraId="3743AEE0" w14:textId="77777777" w:rsidTr="004629CB">
        <w:tc>
          <w:tcPr>
            <w:tcW w:w="1412" w:type="dxa"/>
            <w:vMerge/>
            <w:shd w:val="clear" w:color="auto" w:fill="009999"/>
          </w:tcPr>
          <w:p w14:paraId="272D598E" w14:textId="77777777" w:rsidR="00AC1352" w:rsidRPr="0037682D" w:rsidRDefault="00AC1352" w:rsidP="00692B2D">
            <w:pPr>
              <w:spacing w:before="60" w:after="60"/>
              <w:rPr>
                <w:rFonts w:ascii="Aptos" w:hAnsi="Aptos"/>
              </w:rPr>
            </w:pPr>
          </w:p>
        </w:tc>
        <w:tc>
          <w:tcPr>
            <w:tcW w:w="2269" w:type="dxa"/>
            <w:vMerge/>
          </w:tcPr>
          <w:p w14:paraId="2FBEE620" w14:textId="77777777" w:rsidR="00AC1352" w:rsidRPr="0037682D" w:rsidRDefault="00AC1352" w:rsidP="00692B2D">
            <w:pPr>
              <w:spacing w:before="60" w:after="60"/>
              <w:rPr>
                <w:rFonts w:ascii="Aptos" w:hAnsi="Aptos"/>
              </w:rPr>
            </w:pPr>
          </w:p>
        </w:tc>
        <w:tc>
          <w:tcPr>
            <w:tcW w:w="4111" w:type="dxa"/>
          </w:tcPr>
          <w:p w14:paraId="6454A2AF" w14:textId="77777777" w:rsidR="00AC1352" w:rsidRDefault="00AC1352" w:rsidP="00692B2D">
            <w:pPr>
              <w:spacing w:before="60" w:after="60"/>
              <w:rPr>
                <w:rFonts w:ascii="Aptos" w:hAnsi="Aptos"/>
              </w:rPr>
            </w:pPr>
            <w:r>
              <w:rPr>
                <w:rFonts w:ascii="Aptos" w:hAnsi="Aptos"/>
              </w:rPr>
              <w:t>What should the relevant workers say to the police?</w:t>
            </w:r>
          </w:p>
          <w:p w14:paraId="11D16BDD" w14:textId="4FBD010A" w:rsidR="00C0499B" w:rsidRPr="0037682D" w:rsidRDefault="00C0499B" w:rsidP="00692B2D">
            <w:pPr>
              <w:spacing w:before="60" w:after="60"/>
              <w:rPr>
                <w:rFonts w:ascii="Aptos" w:hAnsi="Aptos"/>
              </w:rPr>
            </w:pPr>
          </w:p>
        </w:tc>
        <w:tc>
          <w:tcPr>
            <w:tcW w:w="7087" w:type="dxa"/>
          </w:tcPr>
          <w:p w14:paraId="44C73321" w14:textId="2AC6A5E1" w:rsidR="00AC1352" w:rsidRDefault="006727DA" w:rsidP="00692B2D">
            <w:pPr>
              <w:spacing w:before="60" w:after="60"/>
              <w:rPr>
                <w:rFonts w:ascii="Aptos" w:hAnsi="Aptos"/>
              </w:rPr>
            </w:pPr>
            <w:r>
              <w:rPr>
                <w:rFonts w:ascii="Aptos" w:hAnsi="Aptos"/>
              </w:rPr>
              <w:t>We have a serious incident in progress on our school site at (give the name of the school and the address).  Lives may be in danger.  We are currently in a lock-down.  We believe that an intruder has a knife/gun</w:t>
            </w:r>
            <w:r w:rsidR="007041F9">
              <w:rPr>
                <w:rFonts w:ascii="Aptos" w:hAnsi="Aptos"/>
              </w:rPr>
              <w:t>.</w:t>
            </w:r>
            <w:r w:rsidR="00B4796F">
              <w:rPr>
                <w:rFonts w:ascii="Aptos" w:hAnsi="Aptos"/>
              </w:rPr>
              <w:t xml:space="preserve">  Location of injured if known.  How many people.  Description of people.  Language being spoken. </w:t>
            </w:r>
          </w:p>
          <w:p w14:paraId="331B3D75" w14:textId="1CD27676" w:rsidR="006727DA" w:rsidRDefault="006727DA" w:rsidP="00692B2D">
            <w:pPr>
              <w:spacing w:before="60" w:after="60"/>
              <w:rPr>
                <w:rFonts w:ascii="Aptos" w:hAnsi="Aptos"/>
              </w:rPr>
            </w:pPr>
            <w:r>
              <w:rPr>
                <w:rFonts w:ascii="Aptos" w:hAnsi="Aptos"/>
              </w:rPr>
              <w:t xml:space="preserve">Or </w:t>
            </w:r>
          </w:p>
          <w:p w14:paraId="33194ED0" w14:textId="7DE95FFB" w:rsidR="006727DA" w:rsidRDefault="007041F9" w:rsidP="00692B2D">
            <w:pPr>
              <w:spacing w:before="60" w:after="60"/>
              <w:rPr>
                <w:rFonts w:ascii="Aptos" w:hAnsi="Aptos"/>
              </w:rPr>
            </w:pPr>
            <w:r>
              <w:rPr>
                <w:rFonts w:ascii="Aptos" w:hAnsi="Aptos"/>
              </w:rPr>
              <w:t>We have a bomb threat in progress on our school site (give the name of the school and the address).  We are evacuating to (name your safe building).</w:t>
            </w:r>
          </w:p>
          <w:p w14:paraId="2A23B782" w14:textId="318DF7DC" w:rsidR="006727DA" w:rsidRPr="0037682D" w:rsidRDefault="006727DA" w:rsidP="00692B2D">
            <w:pPr>
              <w:spacing w:before="60" w:after="60"/>
              <w:rPr>
                <w:rFonts w:ascii="Aptos" w:hAnsi="Aptos"/>
              </w:rPr>
            </w:pPr>
          </w:p>
        </w:tc>
      </w:tr>
      <w:tr w:rsidR="00AC1352" w:rsidRPr="0037682D" w14:paraId="2D1540DE" w14:textId="77777777" w:rsidTr="004629CB">
        <w:tc>
          <w:tcPr>
            <w:tcW w:w="1412" w:type="dxa"/>
            <w:vMerge/>
            <w:shd w:val="clear" w:color="auto" w:fill="009999"/>
          </w:tcPr>
          <w:p w14:paraId="31B3531D" w14:textId="77777777" w:rsidR="00AC1352" w:rsidRPr="0037682D" w:rsidRDefault="00AC1352" w:rsidP="00692B2D">
            <w:pPr>
              <w:spacing w:before="60" w:after="60"/>
              <w:rPr>
                <w:rFonts w:ascii="Aptos" w:hAnsi="Aptos"/>
              </w:rPr>
            </w:pPr>
          </w:p>
        </w:tc>
        <w:tc>
          <w:tcPr>
            <w:tcW w:w="2269" w:type="dxa"/>
            <w:vMerge/>
          </w:tcPr>
          <w:p w14:paraId="1042C44A" w14:textId="77777777" w:rsidR="00AC1352" w:rsidRPr="0037682D" w:rsidRDefault="00AC1352" w:rsidP="00692B2D">
            <w:pPr>
              <w:spacing w:before="60" w:after="60"/>
              <w:rPr>
                <w:rFonts w:ascii="Aptos" w:hAnsi="Aptos"/>
              </w:rPr>
            </w:pPr>
          </w:p>
        </w:tc>
        <w:tc>
          <w:tcPr>
            <w:tcW w:w="4111" w:type="dxa"/>
          </w:tcPr>
          <w:p w14:paraId="020ED95D" w14:textId="77777777" w:rsidR="00AC1352" w:rsidRDefault="00AC1352" w:rsidP="00692B2D">
            <w:pPr>
              <w:spacing w:before="60" w:after="60"/>
              <w:rPr>
                <w:rFonts w:ascii="Aptos" w:hAnsi="Aptos"/>
              </w:rPr>
            </w:pPr>
            <w:r>
              <w:rPr>
                <w:rFonts w:ascii="Aptos" w:hAnsi="Aptos"/>
              </w:rPr>
              <w:t>Explain how the caller can make this call safely.</w:t>
            </w:r>
          </w:p>
          <w:p w14:paraId="47884931" w14:textId="2683052D" w:rsidR="00C0499B" w:rsidRPr="0037682D" w:rsidRDefault="00C0499B" w:rsidP="00692B2D">
            <w:pPr>
              <w:spacing w:before="60" w:after="60"/>
              <w:rPr>
                <w:rFonts w:ascii="Aptos" w:hAnsi="Aptos"/>
              </w:rPr>
            </w:pPr>
          </w:p>
        </w:tc>
        <w:tc>
          <w:tcPr>
            <w:tcW w:w="7087" w:type="dxa"/>
          </w:tcPr>
          <w:p w14:paraId="1E567285" w14:textId="62EBF0BD" w:rsidR="00546230" w:rsidRDefault="00546230" w:rsidP="00692B2D">
            <w:pPr>
              <w:spacing w:before="60" w:after="60"/>
              <w:rPr>
                <w:rFonts w:ascii="Aptos" w:hAnsi="Aptos"/>
              </w:rPr>
            </w:pPr>
            <w:r>
              <w:rPr>
                <w:rFonts w:ascii="Aptos" w:hAnsi="Aptos"/>
              </w:rPr>
              <w:t>Call</w:t>
            </w:r>
            <w:r w:rsidR="00981605">
              <w:rPr>
                <w:rFonts w:ascii="Aptos" w:hAnsi="Aptos"/>
              </w:rPr>
              <w:t xml:space="preserve"> from secluded area if possible or area where attacker is known not to be</w:t>
            </w:r>
            <w:r w:rsidR="00BE7030">
              <w:rPr>
                <w:rFonts w:ascii="Aptos" w:hAnsi="Aptos"/>
              </w:rPr>
              <w:t>.</w:t>
            </w:r>
          </w:p>
          <w:p w14:paraId="526CA57B" w14:textId="264774BE" w:rsidR="00AC1352" w:rsidRPr="0037682D" w:rsidRDefault="005B222E" w:rsidP="00692B2D">
            <w:pPr>
              <w:spacing w:before="60" w:after="60"/>
              <w:rPr>
                <w:rFonts w:ascii="Aptos" w:hAnsi="Aptos"/>
              </w:rPr>
            </w:pPr>
            <w:r>
              <w:rPr>
                <w:rFonts w:ascii="Aptos" w:hAnsi="Aptos"/>
              </w:rPr>
              <w:t xml:space="preserve">Please note you can also text 999 although the response is slower.  </w:t>
            </w:r>
          </w:p>
        </w:tc>
      </w:tr>
      <w:tr w:rsidR="00AC1352" w:rsidRPr="0037682D" w14:paraId="0E6E71DE" w14:textId="77777777" w:rsidTr="004629CB">
        <w:tc>
          <w:tcPr>
            <w:tcW w:w="1412" w:type="dxa"/>
            <w:vMerge/>
            <w:shd w:val="clear" w:color="auto" w:fill="009999"/>
          </w:tcPr>
          <w:p w14:paraId="061FA143" w14:textId="77777777" w:rsidR="00AC1352" w:rsidRPr="0037682D" w:rsidRDefault="00AC1352" w:rsidP="00692B2D">
            <w:pPr>
              <w:spacing w:before="60" w:after="60"/>
              <w:rPr>
                <w:rFonts w:ascii="Aptos" w:hAnsi="Aptos"/>
              </w:rPr>
            </w:pPr>
          </w:p>
        </w:tc>
        <w:tc>
          <w:tcPr>
            <w:tcW w:w="2269" w:type="dxa"/>
            <w:vMerge/>
          </w:tcPr>
          <w:p w14:paraId="29491D8F" w14:textId="77777777" w:rsidR="00AC1352" w:rsidRPr="0037682D" w:rsidRDefault="00AC1352" w:rsidP="00692B2D">
            <w:pPr>
              <w:spacing w:before="60" w:after="60"/>
              <w:rPr>
                <w:rFonts w:ascii="Aptos" w:hAnsi="Aptos"/>
              </w:rPr>
            </w:pPr>
          </w:p>
        </w:tc>
        <w:tc>
          <w:tcPr>
            <w:tcW w:w="4111" w:type="dxa"/>
          </w:tcPr>
          <w:p w14:paraId="570B2916" w14:textId="77777777" w:rsidR="00AC1352" w:rsidRDefault="00AC1352" w:rsidP="00692B2D">
            <w:pPr>
              <w:spacing w:before="60" w:after="60"/>
              <w:rPr>
                <w:rFonts w:ascii="Aptos" w:hAnsi="Aptos"/>
              </w:rPr>
            </w:pPr>
            <w:r>
              <w:rPr>
                <w:rFonts w:ascii="Aptos" w:hAnsi="Aptos"/>
              </w:rPr>
              <w:t>Could you display posters or have something appropriate that summarises the information the police need to know in the event of a terrorist incident.  Where would this information be?</w:t>
            </w:r>
          </w:p>
          <w:p w14:paraId="067A3AE5" w14:textId="55B524BC" w:rsidR="00C0499B" w:rsidRPr="0037682D" w:rsidRDefault="00C0499B" w:rsidP="00692B2D">
            <w:pPr>
              <w:spacing w:before="60" w:after="60"/>
              <w:rPr>
                <w:rFonts w:ascii="Aptos" w:hAnsi="Aptos"/>
              </w:rPr>
            </w:pPr>
          </w:p>
        </w:tc>
        <w:tc>
          <w:tcPr>
            <w:tcW w:w="7087" w:type="dxa"/>
          </w:tcPr>
          <w:p w14:paraId="03D6AB61" w14:textId="77777777" w:rsidR="00AC1352" w:rsidRDefault="00703293" w:rsidP="00692B2D">
            <w:pPr>
              <w:spacing w:before="60" w:after="60"/>
              <w:rPr>
                <w:rFonts w:ascii="Aptos" w:hAnsi="Aptos"/>
              </w:rPr>
            </w:pPr>
            <w:r>
              <w:rPr>
                <w:rFonts w:ascii="Aptos" w:hAnsi="Aptos"/>
              </w:rPr>
              <w:t>Staff room and held by the reception staff.</w:t>
            </w:r>
          </w:p>
          <w:p w14:paraId="066BEDB3" w14:textId="20EB9984" w:rsidR="00B57709" w:rsidRDefault="00B57709" w:rsidP="00692B2D">
            <w:pPr>
              <w:spacing w:before="60" w:after="60"/>
              <w:rPr>
                <w:rFonts w:ascii="Aptos" w:hAnsi="Aptos"/>
              </w:rPr>
            </w:pPr>
            <w:r>
              <w:rPr>
                <w:rFonts w:ascii="Aptos" w:hAnsi="Aptos"/>
              </w:rPr>
              <w:t>Police are likely to want to know the following information:</w:t>
            </w:r>
          </w:p>
          <w:p w14:paraId="415C1385" w14:textId="5E8C6CA6" w:rsidR="00C15480" w:rsidRDefault="005B4BE7" w:rsidP="00E2229D">
            <w:pPr>
              <w:rPr>
                <w:rFonts w:ascii="Aptos" w:hAnsi="Aptos"/>
              </w:rPr>
            </w:pPr>
            <w:r>
              <w:rPr>
                <w:rFonts w:ascii="Aptos" w:hAnsi="Aptos"/>
              </w:rPr>
              <w:t xml:space="preserve">How many </w:t>
            </w:r>
            <w:r w:rsidR="003D33E1">
              <w:rPr>
                <w:rFonts w:ascii="Aptos" w:hAnsi="Aptos"/>
              </w:rPr>
              <w:t>intruders or attackers are there?</w:t>
            </w:r>
          </w:p>
          <w:p w14:paraId="5FACDB41" w14:textId="77777777" w:rsidR="005B4BE7" w:rsidRDefault="005B4BE7" w:rsidP="00E2229D">
            <w:pPr>
              <w:rPr>
                <w:rFonts w:ascii="Aptos" w:hAnsi="Aptos"/>
              </w:rPr>
            </w:pPr>
            <w:r>
              <w:rPr>
                <w:rFonts w:ascii="Aptos" w:hAnsi="Aptos"/>
              </w:rPr>
              <w:t>Any weapons seen</w:t>
            </w:r>
          </w:p>
          <w:p w14:paraId="24612659" w14:textId="77777777" w:rsidR="005B4BE7" w:rsidRDefault="005B4BE7" w:rsidP="00E2229D">
            <w:pPr>
              <w:rPr>
                <w:rFonts w:ascii="Aptos" w:hAnsi="Aptos"/>
              </w:rPr>
            </w:pPr>
            <w:r>
              <w:rPr>
                <w:rFonts w:ascii="Aptos" w:hAnsi="Aptos"/>
              </w:rPr>
              <w:t>Description of intruders</w:t>
            </w:r>
          </w:p>
          <w:p w14:paraId="6201B672" w14:textId="5E62E877" w:rsidR="005B4BE7" w:rsidRDefault="005B4BE7" w:rsidP="00E2229D">
            <w:pPr>
              <w:rPr>
                <w:rFonts w:ascii="Aptos" w:hAnsi="Aptos"/>
              </w:rPr>
            </w:pPr>
            <w:r>
              <w:rPr>
                <w:rFonts w:ascii="Aptos" w:hAnsi="Aptos"/>
              </w:rPr>
              <w:t>Where on site</w:t>
            </w:r>
            <w:r w:rsidR="003D33E1">
              <w:rPr>
                <w:rFonts w:ascii="Aptos" w:hAnsi="Aptos"/>
              </w:rPr>
              <w:t xml:space="preserve"> are the intruders</w:t>
            </w:r>
          </w:p>
          <w:p w14:paraId="73D08E96" w14:textId="7E54E2DF" w:rsidR="005B4BE7" w:rsidRDefault="005B4BE7" w:rsidP="00E2229D">
            <w:pPr>
              <w:rPr>
                <w:rFonts w:ascii="Aptos" w:hAnsi="Aptos"/>
              </w:rPr>
            </w:pPr>
            <w:r>
              <w:rPr>
                <w:rFonts w:ascii="Aptos" w:hAnsi="Aptos"/>
              </w:rPr>
              <w:t>A</w:t>
            </w:r>
            <w:r w:rsidR="003D33E1">
              <w:rPr>
                <w:rFonts w:ascii="Aptos" w:hAnsi="Aptos"/>
              </w:rPr>
              <w:t>re there a</w:t>
            </w:r>
            <w:r>
              <w:rPr>
                <w:rFonts w:ascii="Aptos" w:hAnsi="Aptos"/>
              </w:rPr>
              <w:t>ny injuries</w:t>
            </w:r>
          </w:p>
          <w:p w14:paraId="1A321579" w14:textId="0A05D15A" w:rsidR="005B4BE7" w:rsidRPr="0037682D" w:rsidRDefault="003D33E1" w:rsidP="00E2229D">
            <w:pPr>
              <w:rPr>
                <w:rFonts w:ascii="Aptos" w:hAnsi="Aptos"/>
              </w:rPr>
            </w:pPr>
            <w:r>
              <w:rPr>
                <w:rFonts w:ascii="Aptos" w:hAnsi="Aptos"/>
              </w:rPr>
              <w:t xml:space="preserve">What language are the intruders speaking </w:t>
            </w:r>
          </w:p>
        </w:tc>
      </w:tr>
      <w:tr w:rsidR="00AC1352" w:rsidRPr="0037682D" w14:paraId="45166CCF" w14:textId="77777777" w:rsidTr="004629CB">
        <w:tc>
          <w:tcPr>
            <w:tcW w:w="1412" w:type="dxa"/>
            <w:vMerge/>
            <w:shd w:val="clear" w:color="auto" w:fill="009999"/>
          </w:tcPr>
          <w:p w14:paraId="1118E857" w14:textId="77777777" w:rsidR="00AC1352" w:rsidRPr="0037682D" w:rsidRDefault="00AC1352" w:rsidP="00692B2D">
            <w:pPr>
              <w:spacing w:before="60" w:after="60"/>
              <w:rPr>
                <w:rFonts w:ascii="Aptos" w:hAnsi="Aptos"/>
              </w:rPr>
            </w:pPr>
          </w:p>
        </w:tc>
        <w:tc>
          <w:tcPr>
            <w:tcW w:w="2269" w:type="dxa"/>
            <w:vMerge w:val="restart"/>
          </w:tcPr>
          <w:p w14:paraId="2C03E281" w14:textId="10FDDE7C" w:rsidR="00AC1352" w:rsidRDefault="00AC1352" w:rsidP="00692B2D">
            <w:pPr>
              <w:spacing w:before="60" w:after="60"/>
              <w:jc w:val="center"/>
              <w:rPr>
                <w:rFonts w:ascii="Aptos" w:hAnsi="Aptos"/>
                <w:b/>
                <w:bCs/>
              </w:rPr>
            </w:pPr>
            <w:r w:rsidRPr="00715FBD">
              <w:rPr>
                <w:rFonts w:ascii="Aptos" w:hAnsi="Aptos"/>
                <w:b/>
                <w:bCs/>
              </w:rPr>
              <w:t>Task 5</w:t>
            </w:r>
          </w:p>
          <w:p w14:paraId="47F1CECB" w14:textId="77777777" w:rsidR="00AC1352" w:rsidRDefault="00AC1352" w:rsidP="00692B2D">
            <w:pPr>
              <w:spacing w:before="60" w:after="60"/>
              <w:jc w:val="center"/>
              <w:rPr>
                <w:rFonts w:ascii="Aptos" w:hAnsi="Aptos"/>
                <w:b/>
                <w:bCs/>
              </w:rPr>
            </w:pPr>
          </w:p>
          <w:p w14:paraId="03960503" w14:textId="069804D4" w:rsidR="00AC1352" w:rsidRPr="00715FBD" w:rsidRDefault="00AC1352" w:rsidP="00692B2D">
            <w:pPr>
              <w:spacing w:before="60" w:after="60"/>
              <w:jc w:val="center"/>
              <w:rPr>
                <w:rFonts w:ascii="Aptos" w:hAnsi="Aptos"/>
              </w:rPr>
            </w:pPr>
            <w:r w:rsidRPr="00715FBD">
              <w:rPr>
                <w:rFonts w:ascii="Aptos" w:hAnsi="Aptos"/>
              </w:rPr>
              <w:t>Use available first aid and fire safety equipment.</w:t>
            </w:r>
          </w:p>
        </w:tc>
        <w:tc>
          <w:tcPr>
            <w:tcW w:w="4111" w:type="dxa"/>
          </w:tcPr>
          <w:p w14:paraId="2D4AE86E" w14:textId="624A5A15" w:rsidR="00AC1352" w:rsidRPr="0037682D" w:rsidRDefault="00AC1352" w:rsidP="00692B2D">
            <w:pPr>
              <w:spacing w:before="60" w:after="60"/>
              <w:rPr>
                <w:rFonts w:ascii="Aptos" w:hAnsi="Aptos"/>
              </w:rPr>
            </w:pPr>
            <w:r>
              <w:rPr>
                <w:rFonts w:ascii="Aptos" w:hAnsi="Aptos"/>
              </w:rPr>
              <w:t>Have you completed a first aid needs assessment.  What are the findings and when was it completed?</w:t>
            </w:r>
          </w:p>
        </w:tc>
        <w:tc>
          <w:tcPr>
            <w:tcW w:w="7087" w:type="dxa"/>
          </w:tcPr>
          <w:p w14:paraId="79EDE468" w14:textId="77777777" w:rsidR="00AC1352" w:rsidRDefault="0053264C" w:rsidP="00692B2D">
            <w:pPr>
              <w:spacing w:before="60" w:after="60"/>
              <w:rPr>
                <w:rFonts w:ascii="Aptos" w:hAnsi="Aptos"/>
              </w:rPr>
            </w:pPr>
            <w:r>
              <w:rPr>
                <w:rFonts w:ascii="Aptos" w:hAnsi="Aptos"/>
              </w:rPr>
              <w:t xml:space="preserve">First Aid </w:t>
            </w:r>
            <w:r w:rsidR="00F7509A">
              <w:rPr>
                <w:rFonts w:ascii="Aptos" w:hAnsi="Aptos"/>
              </w:rPr>
              <w:t xml:space="preserve">form. </w:t>
            </w:r>
          </w:p>
          <w:p w14:paraId="2DC3A179" w14:textId="6075E7AB" w:rsidR="00F7509A" w:rsidRPr="0037682D" w:rsidRDefault="00F7509A" w:rsidP="00692B2D">
            <w:pPr>
              <w:spacing w:before="60" w:after="60"/>
              <w:rPr>
                <w:rFonts w:ascii="Aptos" w:hAnsi="Aptos"/>
              </w:rPr>
            </w:pPr>
            <w:r>
              <w:rPr>
                <w:rFonts w:ascii="Aptos" w:hAnsi="Aptos"/>
              </w:rPr>
              <w:t xml:space="preserve">All staff first aid trained </w:t>
            </w:r>
            <w:r w:rsidR="00DE7E9D">
              <w:rPr>
                <w:rFonts w:ascii="Aptos" w:hAnsi="Aptos"/>
              </w:rPr>
              <w:t xml:space="preserve">at basic or </w:t>
            </w:r>
            <w:r w:rsidR="00AC713F">
              <w:rPr>
                <w:rFonts w:ascii="Aptos" w:hAnsi="Aptos"/>
              </w:rPr>
              <w:t xml:space="preserve">paediatric level. </w:t>
            </w:r>
          </w:p>
        </w:tc>
      </w:tr>
      <w:tr w:rsidR="00AC1352" w:rsidRPr="0037682D" w14:paraId="7C7B0E1B" w14:textId="77777777" w:rsidTr="004629CB">
        <w:tc>
          <w:tcPr>
            <w:tcW w:w="1412" w:type="dxa"/>
            <w:vMerge/>
            <w:shd w:val="clear" w:color="auto" w:fill="009999"/>
          </w:tcPr>
          <w:p w14:paraId="7A9DC8D5" w14:textId="77777777" w:rsidR="00AC1352" w:rsidRPr="0037682D" w:rsidRDefault="00AC1352" w:rsidP="00692B2D">
            <w:pPr>
              <w:spacing w:before="60" w:after="60"/>
              <w:rPr>
                <w:rFonts w:ascii="Aptos" w:hAnsi="Aptos"/>
              </w:rPr>
            </w:pPr>
          </w:p>
        </w:tc>
        <w:tc>
          <w:tcPr>
            <w:tcW w:w="2269" w:type="dxa"/>
            <w:vMerge/>
          </w:tcPr>
          <w:p w14:paraId="122E7B75" w14:textId="77777777" w:rsidR="00AC1352" w:rsidRPr="0037682D" w:rsidRDefault="00AC1352" w:rsidP="00692B2D">
            <w:pPr>
              <w:spacing w:before="60" w:after="60"/>
              <w:rPr>
                <w:rFonts w:ascii="Aptos" w:hAnsi="Aptos"/>
              </w:rPr>
            </w:pPr>
          </w:p>
        </w:tc>
        <w:tc>
          <w:tcPr>
            <w:tcW w:w="4111" w:type="dxa"/>
          </w:tcPr>
          <w:p w14:paraId="74CF152D" w14:textId="77777777" w:rsidR="00AC1352" w:rsidRDefault="00AC1352" w:rsidP="00692B2D">
            <w:pPr>
              <w:spacing w:before="60" w:after="60"/>
              <w:rPr>
                <w:rFonts w:ascii="Aptos" w:hAnsi="Aptos"/>
              </w:rPr>
            </w:pPr>
            <w:r>
              <w:rPr>
                <w:rFonts w:ascii="Aptos" w:hAnsi="Aptos"/>
              </w:rPr>
              <w:t>Is your first aid and fire safety equipment in date?  You may want to consider having a Public Access Trauma (</w:t>
            </w:r>
            <w:proofErr w:type="spellStart"/>
            <w:r>
              <w:rPr>
                <w:rFonts w:ascii="Aptos" w:hAnsi="Aptos"/>
              </w:rPr>
              <w:t>PAcT</w:t>
            </w:r>
            <w:proofErr w:type="spellEnd"/>
            <w:r>
              <w:rPr>
                <w:rFonts w:ascii="Aptos" w:hAnsi="Aptos"/>
              </w:rPr>
              <w:t>) first aid kit.</w:t>
            </w:r>
          </w:p>
          <w:p w14:paraId="1C42F685" w14:textId="09A37D04" w:rsidR="00AC1352" w:rsidRPr="0037682D" w:rsidRDefault="00AC1352" w:rsidP="00692B2D">
            <w:pPr>
              <w:spacing w:before="60" w:after="60"/>
              <w:rPr>
                <w:rFonts w:ascii="Aptos" w:hAnsi="Aptos"/>
              </w:rPr>
            </w:pPr>
            <w:r>
              <w:rPr>
                <w:rFonts w:ascii="Aptos" w:hAnsi="Aptos"/>
              </w:rPr>
              <w:t>Are first aid kits readily available?</w:t>
            </w:r>
          </w:p>
        </w:tc>
        <w:tc>
          <w:tcPr>
            <w:tcW w:w="7087" w:type="dxa"/>
          </w:tcPr>
          <w:p w14:paraId="4FF81CF0" w14:textId="344144D9" w:rsidR="00AC1352" w:rsidRPr="0037682D" w:rsidRDefault="00BA1078" w:rsidP="00692B2D">
            <w:pPr>
              <w:spacing w:before="60" w:after="60"/>
              <w:rPr>
                <w:rFonts w:ascii="Aptos" w:hAnsi="Aptos"/>
              </w:rPr>
            </w:pPr>
            <w:r>
              <w:rPr>
                <w:rFonts w:ascii="Aptos" w:hAnsi="Aptos"/>
              </w:rPr>
              <w:t xml:space="preserve">The </w:t>
            </w:r>
            <w:proofErr w:type="spellStart"/>
            <w:r>
              <w:rPr>
                <w:rFonts w:ascii="Aptos" w:hAnsi="Aptos"/>
              </w:rPr>
              <w:t>PAcT</w:t>
            </w:r>
            <w:proofErr w:type="spellEnd"/>
            <w:r>
              <w:rPr>
                <w:rFonts w:ascii="Aptos" w:hAnsi="Aptos"/>
              </w:rPr>
              <w:t xml:space="preserve"> first aid kit has equipment to deal with immediate trauma, for example major bleeds.  They cost £85.</w:t>
            </w:r>
            <w:r w:rsidR="00003E85">
              <w:rPr>
                <w:rFonts w:ascii="Aptos" w:hAnsi="Aptos"/>
              </w:rPr>
              <w:t xml:space="preserve"> This has been provided by the trust and is available in the office on the </w:t>
            </w:r>
            <w:proofErr w:type="gramStart"/>
            <w:r w:rsidR="00003E85">
              <w:rPr>
                <w:rFonts w:ascii="Aptos" w:hAnsi="Aptos"/>
              </w:rPr>
              <w:t>hook on</w:t>
            </w:r>
            <w:proofErr w:type="gramEnd"/>
            <w:r w:rsidR="00003E85">
              <w:rPr>
                <w:rFonts w:ascii="Aptos" w:hAnsi="Aptos"/>
              </w:rPr>
              <w:t xml:space="preserve"> back wall.</w:t>
            </w:r>
          </w:p>
        </w:tc>
      </w:tr>
      <w:tr w:rsidR="00AC1352" w:rsidRPr="0037682D" w14:paraId="6DA45A3E" w14:textId="77777777" w:rsidTr="004629CB">
        <w:tc>
          <w:tcPr>
            <w:tcW w:w="1412" w:type="dxa"/>
            <w:vMerge/>
            <w:shd w:val="clear" w:color="auto" w:fill="009999"/>
          </w:tcPr>
          <w:p w14:paraId="30779B10" w14:textId="77777777" w:rsidR="00AC1352" w:rsidRPr="0037682D" w:rsidRDefault="00AC1352" w:rsidP="00692B2D">
            <w:pPr>
              <w:spacing w:before="60" w:after="60"/>
              <w:rPr>
                <w:rFonts w:ascii="Aptos" w:hAnsi="Aptos"/>
              </w:rPr>
            </w:pPr>
          </w:p>
        </w:tc>
        <w:tc>
          <w:tcPr>
            <w:tcW w:w="2269" w:type="dxa"/>
            <w:vMerge/>
          </w:tcPr>
          <w:p w14:paraId="77847BFE" w14:textId="77777777" w:rsidR="00AC1352" w:rsidRPr="0037682D" w:rsidRDefault="00AC1352" w:rsidP="00692B2D">
            <w:pPr>
              <w:spacing w:before="60" w:after="60"/>
              <w:rPr>
                <w:rFonts w:ascii="Aptos" w:hAnsi="Aptos"/>
              </w:rPr>
            </w:pPr>
          </w:p>
        </w:tc>
        <w:tc>
          <w:tcPr>
            <w:tcW w:w="4111" w:type="dxa"/>
          </w:tcPr>
          <w:p w14:paraId="3095AE8B" w14:textId="58EA9893" w:rsidR="00AC1352" w:rsidRPr="0037682D" w:rsidRDefault="00AC1352" w:rsidP="00692B2D">
            <w:pPr>
              <w:spacing w:before="60" w:after="60"/>
              <w:rPr>
                <w:rFonts w:ascii="Aptos" w:hAnsi="Aptos"/>
              </w:rPr>
            </w:pPr>
            <w:r>
              <w:rPr>
                <w:rFonts w:ascii="Aptos" w:hAnsi="Aptos"/>
              </w:rPr>
              <w:t>Have relevant workers been trained to use the equipment as part of their terrorism training?  Have you recorded this and planne</w:t>
            </w:r>
            <w:r w:rsidR="00515EF7">
              <w:rPr>
                <w:rFonts w:ascii="Aptos" w:hAnsi="Aptos"/>
              </w:rPr>
              <w:t>d</w:t>
            </w:r>
            <w:r>
              <w:rPr>
                <w:rFonts w:ascii="Aptos" w:hAnsi="Aptos"/>
              </w:rPr>
              <w:t xml:space="preserve"> their refresher training?</w:t>
            </w:r>
          </w:p>
        </w:tc>
        <w:tc>
          <w:tcPr>
            <w:tcW w:w="7087" w:type="dxa"/>
          </w:tcPr>
          <w:p w14:paraId="381D37AE" w14:textId="77777777" w:rsidR="00AC1352" w:rsidRDefault="003C65E3" w:rsidP="00692B2D">
            <w:pPr>
              <w:spacing w:before="60" w:after="60"/>
              <w:rPr>
                <w:rFonts w:ascii="Aptos" w:hAnsi="Aptos"/>
              </w:rPr>
            </w:pPr>
            <w:r>
              <w:rPr>
                <w:rFonts w:ascii="Aptos" w:hAnsi="Aptos"/>
              </w:rPr>
              <w:t xml:space="preserve">Will be included in the training. </w:t>
            </w:r>
          </w:p>
          <w:p w14:paraId="7955DA4B" w14:textId="7818BFDC" w:rsidR="00015BE4" w:rsidRPr="0037682D" w:rsidRDefault="00015BE4" w:rsidP="00692B2D">
            <w:pPr>
              <w:spacing w:before="60" w:after="60"/>
              <w:rPr>
                <w:rFonts w:ascii="Aptos" w:hAnsi="Aptos"/>
              </w:rPr>
            </w:pPr>
          </w:p>
        </w:tc>
      </w:tr>
      <w:tr w:rsidR="006A6060" w:rsidRPr="0037682D" w14:paraId="7BE069F3" w14:textId="77777777" w:rsidTr="004629CB">
        <w:tc>
          <w:tcPr>
            <w:tcW w:w="1412" w:type="dxa"/>
            <w:vMerge/>
            <w:shd w:val="clear" w:color="auto" w:fill="009999"/>
          </w:tcPr>
          <w:p w14:paraId="0DD9F027" w14:textId="77777777" w:rsidR="006A6060" w:rsidRPr="0037682D" w:rsidRDefault="006A6060" w:rsidP="00692B2D">
            <w:pPr>
              <w:spacing w:before="60" w:after="60"/>
              <w:rPr>
                <w:rFonts w:ascii="Aptos" w:hAnsi="Aptos"/>
              </w:rPr>
            </w:pPr>
          </w:p>
        </w:tc>
        <w:tc>
          <w:tcPr>
            <w:tcW w:w="2269" w:type="dxa"/>
            <w:vMerge w:val="restart"/>
          </w:tcPr>
          <w:p w14:paraId="245D685A" w14:textId="030709D8" w:rsidR="006A6060" w:rsidRPr="006A6060" w:rsidRDefault="006A6060" w:rsidP="00692B2D">
            <w:pPr>
              <w:spacing w:before="60" w:after="60"/>
              <w:jc w:val="center"/>
              <w:rPr>
                <w:rFonts w:ascii="Aptos" w:hAnsi="Aptos"/>
                <w:b/>
                <w:bCs/>
              </w:rPr>
            </w:pPr>
            <w:r w:rsidRPr="006A6060">
              <w:rPr>
                <w:rFonts w:ascii="Aptos" w:hAnsi="Aptos"/>
                <w:b/>
                <w:bCs/>
              </w:rPr>
              <w:t>Task 6</w:t>
            </w:r>
          </w:p>
          <w:p w14:paraId="04E46ECE" w14:textId="77777777" w:rsidR="006A6060" w:rsidRDefault="006A6060" w:rsidP="00692B2D">
            <w:pPr>
              <w:spacing w:before="60" w:after="60"/>
              <w:rPr>
                <w:rFonts w:ascii="Aptos" w:hAnsi="Aptos"/>
              </w:rPr>
            </w:pPr>
          </w:p>
          <w:p w14:paraId="7CDEC621" w14:textId="5BF62257" w:rsidR="006A6060" w:rsidRPr="0037682D" w:rsidRDefault="006A6060" w:rsidP="00692B2D">
            <w:pPr>
              <w:spacing w:before="60" w:after="60"/>
              <w:jc w:val="center"/>
              <w:rPr>
                <w:rFonts w:ascii="Aptos" w:hAnsi="Aptos"/>
              </w:rPr>
            </w:pPr>
            <w:r>
              <w:rPr>
                <w:rFonts w:ascii="Aptos" w:hAnsi="Aptos"/>
              </w:rPr>
              <w:t>How will you make neighbours aware of your plans and alert them of an attack?</w:t>
            </w:r>
          </w:p>
        </w:tc>
        <w:tc>
          <w:tcPr>
            <w:tcW w:w="4111" w:type="dxa"/>
          </w:tcPr>
          <w:p w14:paraId="0963E883" w14:textId="2019D2F3" w:rsidR="006A6060" w:rsidRPr="0037682D" w:rsidRDefault="006A6060" w:rsidP="00692B2D">
            <w:pPr>
              <w:spacing w:before="60" w:after="60"/>
              <w:rPr>
                <w:rFonts w:ascii="Aptos" w:hAnsi="Aptos"/>
              </w:rPr>
            </w:pPr>
            <w:r>
              <w:rPr>
                <w:rFonts w:ascii="Aptos" w:hAnsi="Aptos"/>
              </w:rPr>
              <w:t>Have you communicated with neighbouring premises during your planning?  If not, what action will you take to identify and contact them during an attack?</w:t>
            </w:r>
          </w:p>
        </w:tc>
        <w:tc>
          <w:tcPr>
            <w:tcW w:w="7087" w:type="dxa"/>
          </w:tcPr>
          <w:p w14:paraId="0959A5F7" w14:textId="77777777" w:rsidR="006A6060" w:rsidRDefault="00520197" w:rsidP="00692B2D">
            <w:pPr>
              <w:spacing w:before="60" w:after="60"/>
              <w:rPr>
                <w:rFonts w:ascii="Aptos" w:hAnsi="Aptos"/>
              </w:rPr>
            </w:pPr>
            <w:r>
              <w:rPr>
                <w:rFonts w:ascii="Aptos" w:hAnsi="Aptos"/>
              </w:rPr>
              <w:t xml:space="preserve">Yes, </w:t>
            </w:r>
            <w:r w:rsidR="002F64BC">
              <w:rPr>
                <w:rFonts w:ascii="Aptos" w:hAnsi="Aptos"/>
              </w:rPr>
              <w:t xml:space="preserve">Head has had a discussion with the neighbours and has their phone details to make contact </w:t>
            </w:r>
            <w:r w:rsidR="00534CF1">
              <w:rPr>
                <w:rFonts w:ascii="Aptos" w:hAnsi="Aptos"/>
              </w:rPr>
              <w:t xml:space="preserve">in the event of an attack. </w:t>
            </w:r>
            <w:r w:rsidR="002173C3">
              <w:rPr>
                <w:rFonts w:ascii="Aptos" w:hAnsi="Aptos"/>
              </w:rPr>
              <w:t>They are happy to have their name and phone number in this plan</w:t>
            </w:r>
            <w:r w:rsidR="00A4005C">
              <w:rPr>
                <w:rFonts w:ascii="Aptos" w:hAnsi="Aptos"/>
              </w:rPr>
              <w:t xml:space="preserve"> and shared with MITRE as needed</w:t>
            </w:r>
            <w:r w:rsidR="002173C3">
              <w:rPr>
                <w:rFonts w:ascii="Aptos" w:hAnsi="Aptos"/>
              </w:rPr>
              <w:t xml:space="preserve">: Hannah </w:t>
            </w:r>
            <w:r w:rsidR="00A4005C">
              <w:rPr>
                <w:rFonts w:ascii="Aptos" w:hAnsi="Aptos"/>
              </w:rPr>
              <w:t>B</w:t>
            </w:r>
            <w:r w:rsidR="002173C3">
              <w:rPr>
                <w:rFonts w:ascii="Aptos" w:hAnsi="Aptos"/>
              </w:rPr>
              <w:t>eckett</w:t>
            </w:r>
            <w:r w:rsidR="00A4005C">
              <w:rPr>
                <w:rFonts w:ascii="Aptos" w:hAnsi="Aptos"/>
              </w:rPr>
              <w:t xml:space="preserve"> </w:t>
            </w:r>
            <w:r w:rsidR="00180D4B">
              <w:rPr>
                <w:rFonts w:ascii="Aptos" w:hAnsi="Aptos"/>
              </w:rPr>
              <w:t xml:space="preserve">07712 134669 and </w:t>
            </w:r>
            <w:r w:rsidR="00FE1972">
              <w:rPr>
                <w:rFonts w:ascii="Aptos" w:hAnsi="Aptos"/>
              </w:rPr>
              <w:t xml:space="preserve">Tim Beckett </w:t>
            </w:r>
            <w:r w:rsidR="00CE724E">
              <w:rPr>
                <w:rFonts w:ascii="Aptos" w:hAnsi="Aptos"/>
              </w:rPr>
              <w:t>07712732929</w:t>
            </w:r>
            <w:r w:rsidR="00156599">
              <w:rPr>
                <w:rFonts w:ascii="Aptos" w:hAnsi="Aptos"/>
              </w:rPr>
              <w:t xml:space="preserve"> (</w:t>
            </w:r>
            <w:proofErr w:type="spellStart"/>
            <w:r w:rsidR="00156599">
              <w:rPr>
                <w:rFonts w:ascii="Aptos" w:hAnsi="Aptos"/>
              </w:rPr>
              <w:t>Westegate</w:t>
            </w:r>
            <w:proofErr w:type="spellEnd"/>
            <w:r w:rsidR="00156599">
              <w:rPr>
                <w:rFonts w:ascii="Aptos" w:hAnsi="Aptos"/>
              </w:rPr>
              <w:t>), and</w:t>
            </w:r>
            <w:r w:rsidR="00D33A92">
              <w:rPr>
                <w:rFonts w:ascii="Aptos" w:hAnsi="Aptos"/>
              </w:rPr>
              <w:t xml:space="preserve"> Holy Trinity Church contact is</w:t>
            </w:r>
            <w:r w:rsidR="00D95A73">
              <w:rPr>
                <w:rFonts w:ascii="Aptos" w:hAnsi="Aptos"/>
              </w:rPr>
              <w:t xml:space="preserve"> Margaret Newstead </w:t>
            </w:r>
            <w:r w:rsidR="00AC4DD0">
              <w:rPr>
                <w:rFonts w:ascii="Aptos" w:hAnsi="Aptos"/>
              </w:rPr>
              <w:t>01636 815512</w:t>
            </w:r>
          </w:p>
          <w:p w14:paraId="58DB9B44" w14:textId="35999930" w:rsidR="00D95A73" w:rsidRPr="0037682D" w:rsidRDefault="00D95A73" w:rsidP="00692B2D">
            <w:pPr>
              <w:spacing w:before="60" w:after="60"/>
              <w:rPr>
                <w:rFonts w:ascii="Aptos" w:hAnsi="Aptos"/>
              </w:rPr>
            </w:pPr>
          </w:p>
        </w:tc>
      </w:tr>
      <w:tr w:rsidR="006A6060" w:rsidRPr="0037682D" w14:paraId="0164C8AB" w14:textId="77777777" w:rsidTr="004629CB">
        <w:tc>
          <w:tcPr>
            <w:tcW w:w="1412" w:type="dxa"/>
            <w:vMerge/>
            <w:shd w:val="clear" w:color="auto" w:fill="009999"/>
          </w:tcPr>
          <w:p w14:paraId="21312C0F" w14:textId="77777777" w:rsidR="006A6060" w:rsidRPr="0037682D" w:rsidRDefault="006A6060" w:rsidP="00692B2D">
            <w:pPr>
              <w:spacing w:before="60" w:after="60"/>
              <w:rPr>
                <w:rFonts w:ascii="Aptos" w:hAnsi="Aptos"/>
              </w:rPr>
            </w:pPr>
          </w:p>
        </w:tc>
        <w:tc>
          <w:tcPr>
            <w:tcW w:w="2269" w:type="dxa"/>
            <w:vMerge/>
          </w:tcPr>
          <w:p w14:paraId="76741057" w14:textId="77777777" w:rsidR="006A6060" w:rsidRPr="0037682D" w:rsidRDefault="006A6060" w:rsidP="00692B2D">
            <w:pPr>
              <w:spacing w:before="60" w:after="60"/>
              <w:rPr>
                <w:rFonts w:ascii="Aptos" w:hAnsi="Aptos"/>
              </w:rPr>
            </w:pPr>
          </w:p>
        </w:tc>
        <w:tc>
          <w:tcPr>
            <w:tcW w:w="4111" w:type="dxa"/>
          </w:tcPr>
          <w:p w14:paraId="5DA3D217" w14:textId="5957AD4E" w:rsidR="006A6060" w:rsidRPr="0037682D" w:rsidRDefault="006A6060" w:rsidP="00692B2D">
            <w:pPr>
              <w:spacing w:before="60" w:after="60"/>
              <w:rPr>
                <w:rFonts w:ascii="Aptos" w:hAnsi="Aptos"/>
              </w:rPr>
            </w:pPr>
            <w:r>
              <w:rPr>
                <w:rFonts w:ascii="Aptos" w:hAnsi="Aptos"/>
              </w:rPr>
              <w:t>How will you communicate with them in the event of a terrorist incident?</w:t>
            </w:r>
          </w:p>
        </w:tc>
        <w:tc>
          <w:tcPr>
            <w:tcW w:w="7087" w:type="dxa"/>
          </w:tcPr>
          <w:p w14:paraId="70BF9930" w14:textId="37EFEC21" w:rsidR="006A6060" w:rsidRPr="0037682D" w:rsidRDefault="00616DF4" w:rsidP="00692B2D">
            <w:pPr>
              <w:spacing w:before="60" w:after="60"/>
              <w:rPr>
                <w:rFonts w:ascii="Aptos" w:hAnsi="Aptos"/>
              </w:rPr>
            </w:pPr>
            <w:r>
              <w:rPr>
                <w:rFonts w:ascii="Aptos" w:hAnsi="Aptos"/>
              </w:rPr>
              <w:t xml:space="preserve">Call them directly or ask the trust to call them if they have </w:t>
            </w:r>
            <w:r w:rsidR="00A764E4">
              <w:rPr>
                <w:rFonts w:ascii="Aptos" w:hAnsi="Aptos"/>
              </w:rPr>
              <w:t xml:space="preserve">the numbers. </w:t>
            </w:r>
          </w:p>
        </w:tc>
      </w:tr>
    </w:tbl>
    <w:p w14:paraId="03A259C9" w14:textId="77777777" w:rsidR="007B58C8" w:rsidRDefault="007B58C8" w:rsidP="00771685">
      <w:pPr>
        <w:spacing w:before="60" w:after="60"/>
      </w:pPr>
    </w:p>
    <w:p w14:paraId="4CCC97AF" w14:textId="439FF10E" w:rsidR="009C7670" w:rsidRDefault="00692B2D" w:rsidP="00771685">
      <w:pPr>
        <w:spacing w:before="60" w:after="60"/>
      </w:pPr>
      <w:r>
        <w:br w:type="textWrapping" w:clear="all"/>
      </w:r>
    </w:p>
    <w:p w14:paraId="48C4ED15" w14:textId="77777777" w:rsidR="00214740" w:rsidRPr="00214740" w:rsidRDefault="00214740" w:rsidP="00214740"/>
    <w:p w14:paraId="16DA9644" w14:textId="77777777" w:rsidR="00214740" w:rsidRPr="00214740" w:rsidRDefault="00214740" w:rsidP="00214740"/>
    <w:p w14:paraId="437E4D94" w14:textId="77777777" w:rsidR="00214740" w:rsidRPr="00214740" w:rsidRDefault="00214740" w:rsidP="00214740"/>
    <w:p w14:paraId="580821B5" w14:textId="77777777" w:rsidR="00214740" w:rsidRPr="00214740" w:rsidRDefault="00214740" w:rsidP="00214740"/>
    <w:p w14:paraId="2591B491" w14:textId="77777777" w:rsidR="00214740" w:rsidRPr="00214740" w:rsidRDefault="00214740" w:rsidP="00214740"/>
    <w:p w14:paraId="70837037" w14:textId="77777777" w:rsidR="00214740" w:rsidRPr="00214740" w:rsidRDefault="00214740" w:rsidP="00214740"/>
    <w:p w14:paraId="5135143B" w14:textId="041D8C23" w:rsidR="00214740" w:rsidRDefault="00214740" w:rsidP="00214740">
      <w:pPr>
        <w:tabs>
          <w:tab w:val="left" w:pos="1995"/>
        </w:tabs>
        <w:sectPr w:rsidR="00214740" w:rsidSect="00C13AEF">
          <w:headerReference w:type="default" r:id="rId16"/>
          <w:pgSz w:w="16834" w:h="11909" w:orient="landscape" w:code="9"/>
          <w:pgMar w:top="720" w:right="576" w:bottom="1542" w:left="850" w:header="864" w:footer="528" w:gutter="0"/>
          <w:cols w:space="709"/>
          <w:docGrid w:linePitch="272"/>
        </w:sectPr>
      </w:pPr>
    </w:p>
    <w:p w14:paraId="1BACE3FC" w14:textId="375EF6F6" w:rsidR="00214740" w:rsidRDefault="00214740" w:rsidP="00214740">
      <w:pPr>
        <w:tabs>
          <w:tab w:val="left" w:pos="1995"/>
        </w:tabs>
      </w:pPr>
    </w:p>
    <w:p w14:paraId="07092185" w14:textId="77777777" w:rsidR="00316E06" w:rsidRDefault="00316E06" w:rsidP="00771685">
      <w:pPr>
        <w:spacing w:before="60" w:after="60"/>
        <w:rPr>
          <w:rFonts w:ascii="Aptos" w:hAnsi="Aptos"/>
        </w:rPr>
      </w:pPr>
    </w:p>
    <w:p w14:paraId="0EFEB00E" w14:textId="01CC5DCA" w:rsidR="009C7670" w:rsidRDefault="009C7670" w:rsidP="008C6132">
      <w:pPr>
        <w:pStyle w:val="ListParagraph"/>
        <w:spacing w:before="60" w:after="60"/>
        <w:ind w:left="2520"/>
      </w:pPr>
    </w:p>
    <w:tbl>
      <w:tblPr>
        <w:tblStyle w:val="TableGrid"/>
        <w:tblW w:w="0" w:type="auto"/>
        <w:tblInd w:w="0" w:type="dxa"/>
        <w:tblLook w:val="04A0" w:firstRow="1" w:lastRow="0" w:firstColumn="1" w:lastColumn="0" w:noHBand="0" w:noVBand="1"/>
      </w:tblPr>
      <w:tblGrid>
        <w:gridCol w:w="1908"/>
        <w:gridCol w:w="7729"/>
      </w:tblGrid>
      <w:tr w:rsidR="00E3124C" w:rsidRPr="00E3124C" w14:paraId="59BA94BF" w14:textId="77777777" w:rsidTr="00E3124C">
        <w:tc>
          <w:tcPr>
            <w:tcW w:w="1555" w:type="dxa"/>
            <w:vMerge w:val="restart"/>
            <w:shd w:val="clear" w:color="auto" w:fill="009999"/>
          </w:tcPr>
          <w:p w14:paraId="09122033" w14:textId="27887E0F" w:rsidR="00E3124C" w:rsidRPr="00E3124C" w:rsidRDefault="00E3124C" w:rsidP="00771685">
            <w:pPr>
              <w:spacing w:before="60" w:after="60"/>
              <w:rPr>
                <w:rFonts w:ascii="Aptos" w:hAnsi="Aptos"/>
                <w:sz w:val="40"/>
                <w:szCs w:val="40"/>
              </w:rPr>
            </w:pPr>
            <w:r w:rsidRPr="00E3124C">
              <w:rPr>
                <w:rFonts w:ascii="Aptos" w:hAnsi="Aptos"/>
                <w:sz w:val="40"/>
                <w:szCs w:val="40"/>
              </w:rPr>
              <w:t>ACTIVATE</w:t>
            </w:r>
          </w:p>
        </w:tc>
        <w:tc>
          <w:tcPr>
            <w:tcW w:w="8082" w:type="dxa"/>
          </w:tcPr>
          <w:p w14:paraId="2DD31A35" w14:textId="77777777" w:rsidR="00E3124C" w:rsidRPr="00E3124C" w:rsidRDefault="00E3124C" w:rsidP="00E3124C">
            <w:pPr>
              <w:spacing w:before="60" w:after="60"/>
              <w:rPr>
                <w:rFonts w:ascii="Aptos" w:hAnsi="Aptos"/>
              </w:rPr>
            </w:pPr>
            <w:r w:rsidRPr="00E3124C">
              <w:rPr>
                <w:rFonts w:ascii="Aptos" w:hAnsi="Aptos"/>
              </w:rPr>
              <w:t>Once you have completed the evaluation, you must ensure:</w:t>
            </w:r>
          </w:p>
          <w:p w14:paraId="16A13E72"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 xml:space="preserve">It is available for inspection if required by the </w:t>
            </w:r>
            <w:proofErr w:type="gramStart"/>
            <w:r w:rsidRPr="00E3124C">
              <w:rPr>
                <w:rFonts w:ascii="Aptos" w:hAnsi="Aptos"/>
              </w:rPr>
              <w:t>Regulator;</w:t>
            </w:r>
            <w:proofErr w:type="gramEnd"/>
          </w:p>
          <w:p w14:paraId="42E55110"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It is readily available to staff; and</w:t>
            </w:r>
          </w:p>
          <w:p w14:paraId="7263AEBF"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Relevant workers are given terrorism protection training (which should include briefing on relevant parts of this evaluation, and particularly, the ‘plan’ section.</w:t>
            </w:r>
          </w:p>
          <w:p w14:paraId="7533D0B7"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You add into your training plans the training for relevant staff (keeping records of this)</w:t>
            </w:r>
          </w:p>
          <w:p w14:paraId="5FDAFC15"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You add this information into your induction packs (keeping records of this)</w:t>
            </w:r>
          </w:p>
          <w:p w14:paraId="6F05985A" w14:textId="77777777" w:rsidR="00E3124C" w:rsidRPr="00E3124C" w:rsidRDefault="00E3124C" w:rsidP="00E3124C">
            <w:pPr>
              <w:pStyle w:val="ListParagraph"/>
              <w:numPr>
                <w:ilvl w:val="0"/>
                <w:numId w:val="22"/>
              </w:numPr>
              <w:spacing w:before="60" w:after="60"/>
              <w:rPr>
                <w:rFonts w:ascii="Aptos" w:hAnsi="Aptos"/>
              </w:rPr>
            </w:pPr>
            <w:r w:rsidRPr="00E3124C">
              <w:rPr>
                <w:rFonts w:ascii="Aptos" w:hAnsi="Aptos"/>
              </w:rPr>
              <w:t>You refresh this information and circulate to staff at least once per year (keeping records of this)</w:t>
            </w:r>
          </w:p>
          <w:p w14:paraId="44B2B606" w14:textId="77777777" w:rsidR="00E3124C" w:rsidRPr="00E3124C" w:rsidRDefault="00E3124C" w:rsidP="00E3124C">
            <w:pPr>
              <w:spacing w:before="60" w:after="60"/>
              <w:rPr>
                <w:rFonts w:ascii="Aptos" w:hAnsi="Aptos"/>
              </w:rPr>
            </w:pPr>
          </w:p>
          <w:p w14:paraId="176A07D1" w14:textId="77777777" w:rsidR="00E3124C" w:rsidRPr="00E3124C" w:rsidRDefault="00E3124C" w:rsidP="00771685">
            <w:pPr>
              <w:spacing w:before="60" w:after="60"/>
              <w:rPr>
                <w:rFonts w:ascii="Aptos" w:hAnsi="Aptos"/>
              </w:rPr>
            </w:pPr>
          </w:p>
        </w:tc>
      </w:tr>
      <w:tr w:rsidR="00E3124C" w:rsidRPr="00E3124C" w14:paraId="6FD1B15F" w14:textId="77777777" w:rsidTr="00E3124C">
        <w:tc>
          <w:tcPr>
            <w:tcW w:w="1555" w:type="dxa"/>
            <w:vMerge/>
            <w:shd w:val="clear" w:color="auto" w:fill="009999"/>
          </w:tcPr>
          <w:p w14:paraId="65E94996" w14:textId="77777777" w:rsidR="00E3124C" w:rsidRPr="00E3124C" w:rsidRDefault="00E3124C" w:rsidP="00771685">
            <w:pPr>
              <w:spacing w:before="60" w:after="60"/>
              <w:rPr>
                <w:rFonts w:ascii="Aptos" w:hAnsi="Aptos"/>
              </w:rPr>
            </w:pPr>
          </w:p>
        </w:tc>
        <w:tc>
          <w:tcPr>
            <w:tcW w:w="8082" w:type="dxa"/>
          </w:tcPr>
          <w:p w14:paraId="1F0765DA" w14:textId="77777777" w:rsidR="00E3124C" w:rsidRPr="00E3124C" w:rsidRDefault="00E3124C" w:rsidP="00E3124C">
            <w:pPr>
              <w:spacing w:before="60" w:after="60"/>
              <w:rPr>
                <w:rFonts w:ascii="Aptos" w:hAnsi="Aptos"/>
              </w:rPr>
            </w:pPr>
            <w:r w:rsidRPr="00E3124C">
              <w:rPr>
                <w:rFonts w:ascii="Aptos" w:hAnsi="Aptos"/>
              </w:rPr>
              <w:t>It is recommended that:</w:t>
            </w:r>
          </w:p>
          <w:p w14:paraId="79DB0BEC" w14:textId="77777777" w:rsidR="00E3124C" w:rsidRPr="00E3124C" w:rsidRDefault="00E3124C" w:rsidP="00E3124C">
            <w:pPr>
              <w:spacing w:before="60" w:after="60"/>
              <w:rPr>
                <w:rFonts w:ascii="Aptos" w:hAnsi="Aptos"/>
              </w:rPr>
            </w:pPr>
          </w:p>
          <w:p w14:paraId="6365519F" w14:textId="77777777" w:rsidR="00E3124C" w:rsidRPr="00E3124C" w:rsidRDefault="00E3124C" w:rsidP="00E3124C">
            <w:pPr>
              <w:pStyle w:val="ListParagraph"/>
              <w:numPr>
                <w:ilvl w:val="0"/>
                <w:numId w:val="23"/>
              </w:numPr>
              <w:spacing w:before="60" w:after="60"/>
              <w:rPr>
                <w:rFonts w:ascii="Aptos" w:hAnsi="Aptos"/>
              </w:rPr>
            </w:pPr>
            <w:r w:rsidRPr="00E3124C">
              <w:rPr>
                <w:rFonts w:ascii="Aptos" w:hAnsi="Aptos"/>
              </w:rPr>
              <w:t xml:space="preserve">The plan is appropriately rehearsed and tested so that it can be readily implemented in the event of an </w:t>
            </w:r>
            <w:proofErr w:type="gramStart"/>
            <w:r w:rsidRPr="00E3124C">
              <w:rPr>
                <w:rFonts w:ascii="Aptos" w:hAnsi="Aptos"/>
              </w:rPr>
              <w:t>attack;</w:t>
            </w:r>
            <w:proofErr w:type="gramEnd"/>
          </w:p>
          <w:p w14:paraId="40F92863" w14:textId="77777777" w:rsidR="00E3124C" w:rsidRPr="00E3124C" w:rsidRDefault="00E3124C" w:rsidP="00E3124C">
            <w:pPr>
              <w:pStyle w:val="ListParagraph"/>
              <w:numPr>
                <w:ilvl w:val="0"/>
                <w:numId w:val="23"/>
              </w:numPr>
              <w:spacing w:before="60" w:after="60"/>
              <w:rPr>
                <w:rFonts w:ascii="Aptos" w:hAnsi="Aptos"/>
              </w:rPr>
            </w:pPr>
            <w:r w:rsidRPr="00E3124C">
              <w:rPr>
                <w:rFonts w:ascii="Aptos" w:hAnsi="Aptos"/>
              </w:rPr>
              <w:t xml:space="preserve">You keep the plan ‘alive’ by incorporating it into existing refresher training and briefing </w:t>
            </w:r>
            <w:proofErr w:type="gramStart"/>
            <w:r w:rsidRPr="00E3124C">
              <w:rPr>
                <w:rFonts w:ascii="Aptos" w:hAnsi="Aptos"/>
              </w:rPr>
              <w:t>cycles;</w:t>
            </w:r>
            <w:proofErr w:type="gramEnd"/>
          </w:p>
          <w:p w14:paraId="318F3FD3" w14:textId="77777777" w:rsidR="00E3124C" w:rsidRPr="00E3124C" w:rsidRDefault="00E3124C" w:rsidP="00E3124C">
            <w:pPr>
              <w:pStyle w:val="ListParagraph"/>
              <w:numPr>
                <w:ilvl w:val="0"/>
                <w:numId w:val="23"/>
              </w:numPr>
              <w:spacing w:before="60" w:after="60"/>
              <w:rPr>
                <w:rFonts w:ascii="Aptos" w:hAnsi="Aptos"/>
              </w:rPr>
            </w:pPr>
            <w:r w:rsidRPr="00E3124C">
              <w:rPr>
                <w:rFonts w:ascii="Aptos" w:hAnsi="Aptos"/>
              </w:rPr>
              <w:t>You ensure that all relevant equipment is regularly tested, maintained in working order, and kept in the correct place; and</w:t>
            </w:r>
          </w:p>
          <w:p w14:paraId="5F903DAB" w14:textId="77777777" w:rsidR="00E3124C" w:rsidRPr="00E3124C" w:rsidRDefault="00E3124C" w:rsidP="00E3124C">
            <w:pPr>
              <w:pStyle w:val="ListParagraph"/>
              <w:numPr>
                <w:ilvl w:val="0"/>
                <w:numId w:val="23"/>
              </w:numPr>
              <w:spacing w:before="60" w:after="60"/>
              <w:rPr>
                <w:rFonts w:ascii="Aptos" w:hAnsi="Aptos"/>
              </w:rPr>
            </w:pPr>
            <w:r w:rsidRPr="00E3124C">
              <w:rPr>
                <w:rFonts w:ascii="Aptos" w:hAnsi="Aptos"/>
              </w:rPr>
              <w:t>You record these actions, particularly training, briefings and checks made on equipment.</w:t>
            </w:r>
          </w:p>
          <w:p w14:paraId="41B8F667" w14:textId="77777777" w:rsidR="00E3124C" w:rsidRPr="00E3124C" w:rsidRDefault="00E3124C" w:rsidP="00771685">
            <w:pPr>
              <w:spacing w:before="60" w:after="60"/>
              <w:rPr>
                <w:rFonts w:ascii="Aptos" w:hAnsi="Aptos"/>
              </w:rPr>
            </w:pPr>
          </w:p>
        </w:tc>
      </w:tr>
    </w:tbl>
    <w:p w14:paraId="4102DA8F" w14:textId="77777777" w:rsidR="00CA5AE7" w:rsidRDefault="00CA5AE7" w:rsidP="00771685">
      <w:pPr>
        <w:spacing w:before="60" w:after="60"/>
      </w:pPr>
    </w:p>
    <w:sectPr w:rsidR="00CA5AE7" w:rsidSect="009C7670">
      <w:headerReference w:type="default" r:id="rId17"/>
      <w:pgSz w:w="11909" w:h="16834" w:code="9"/>
      <w:pgMar w:top="850" w:right="720" w:bottom="576" w:left="1542" w:header="864" w:footer="528"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CB069" w14:textId="77777777" w:rsidR="008E4D2E" w:rsidRDefault="008E4D2E">
      <w:r>
        <w:separator/>
      </w:r>
    </w:p>
  </w:endnote>
  <w:endnote w:type="continuationSeparator" w:id="0">
    <w:p w14:paraId="0E81A2B1" w14:textId="77777777" w:rsidR="008E4D2E" w:rsidRDefault="008E4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8784888"/>
      <w:docPartObj>
        <w:docPartGallery w:val="Page Numbers (Bottom of Page)"/>
        <w:docPartUnique/>
      </w:docPartObj>
    </w:sdtPr>
    <w:sdtEndPr>
      <w:rPr>
        <w:noProof/>
      </w:rPr>
    </w:sdtEndPr>
    <w:sdtContent>
      <w:p w14:paraId="291C9097" w14:textId="7353334F" w:rsidR="0004727F" w:rsidRDefault="000472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420AEB" w14:textId="551887BF" w:rsidR="00DA669B" w:rsidRPr="00647CF9" w:rsidRDefault="00DA669B" w:rsidP="00B42CA4">
    <w:pPr>
      <w:pStyle w:val="Header"/>
      <w:tabs>
        <w:tab w:val="clear" w:pos="8306"/>
        <w:tab w:val="right" w:pos="15735"/>
      </w:tabs>
      <w:rPr>
        <w:rFonts w:ascii="Arial" w:hAnsi="Arial" w:cs="Aria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89BCD" w14:textId="77777777" w:rsidR="00DA669B" w:rsidRDefault="00DA669B" w:rsidP="001B4D4C">
    <w:pPr>
      <w:pStyle w:val="Header"/>
      <w:tabs>
        <w:tab w:val="clear" w:pos="8306"/>
        <w:tab w:val="right" w:pos="15735"/>
      </w:tabs>
      <w:ind w:left="142"/>
      <w:rPr>
        <w:rFonts w:ascii="Arial" w:hAnsi="Arial" w:cs="Arial"/>
      </w:rPr>
    </w:pPr>
    <w:r w:rsidRPr="005B364E">
      <w:rPr>
        <w:rFonts w:ascii="Arial" w:hAnsi="Arial" w:cs="Arial"/>
      </w:rPr>
      <w:t>Generic Risk Assessment for Children’s Services</w:t>
    </w:r>
    <w:r w:rsidRPr="005B364E">
      <w:rPr>
        <w:rFonts w:ascii="Arial" w:hAnsi="Arial" w:cs="Arial"/>
      </w:rPr>
      <w:tab/>
    </w:r>
    <w:r>
      <w:rPr>
        <w:rFonts w:ascii="Arial" w:hAnsi="Arial" w:cs="Arial"/>
      </w:rPr>
      <w:t>July 2005</w:t>
    </w:r>
  </w:p>
  <w:p w14:paraId="540DCE5B" w14:textId="77777777" w:rsidR="00DA669B" w:rsidRPr="005B364E" w:rsidRDefault="00DA669B" w:rsidP="001B4D4C">
    <w:pPr>
      <w:pStyle w:val="Header"/>
      <w:tabs>
        <w:tab w:val="clear" w:pos="8306"/>
        <w:tab w:val="right" w:pos="15735"/>
      </w:tabs>
      <w:ind w:left="142"/>
      <w:rPr>
        <w:rFonts w:ascii="Arial" w:hAnsi="Arial" w:cs="Arial"/>
      </w:rPr>
    </w:pPr>
    <w:r>
      <w:rPr>
        <w:rFonts w:ascii="Arial" w:hAnsi="Arial" w:cs="Arial"/>
      </w:rPr>
      <w:t>Produced by the Safety Advisers Unit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ADACA" w14:textId="77777777" w:rsidR="008E4D2E" w:rsidRDefault="008E4D2E">
      <w:r>
        <w:separator/>
      </w:r>
    </w:p>
  </w:footnote>
  <w:footnote w:type="continuationSeparator" w:id="0">
    <w:p w14:paraId="4F5FA51C" w14:textId="77777777" w:rsidR="008E4D2E" w:rsidRDefault="008E4D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E3178" w14:textId="77777777" w:rsidR="00DA669B" w:rsidRDefault="00DA669B">
    <w:pPr>
      <w:pStyle w:val="Header"/>
    </w:pPr>
    <w:r>
      <w:rPr>
        <w:noProof/>
      </w:rPr>
      <mc:AlternateContent>
        <mc:Choice Requires="wps">
          <w:drawing>
            <wp:anchor distT="0" distB="0" distL="114300" distR="114300" simplePos="0" relativeHeight="251655680" behindDoc="1" locked="0" layoutInCell="1" allowOverlap="1" wp14:anchorId="54338543" wp14:editId="578C3AA6">
              <wp:simplePos x="0" y="0"/>
              <wp:positionH relativeFrom="margin">
                <wp:align>center</wp:align>
              </wp:positionH>
              <wp:positionV relativeFrom="margin">
                <wp:align>center</wp:align>
              </wp:positionV>
              <wp:extent cx="6310630" cy="2524125"/>
              <wp:effectExtent l="0" t="1714500" r="0" b="1381125"/>
              <wp:wrapNone/>
              <wp:docPr id="2"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0630" cy="25241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A151F1" w14:textId="77777777" w:rsidR="00DA669B" w:rsidRDefault="00DA669B" w:rsidP="00941D5C">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4338543" id="_x0000_t202" coordsize="21600,21600" o:spt="202" path="m,l,21600r21600,l21600,xe">
              <v:stroke joinstyle="miter"/>
              <v:path gradientshapeok="t" o:connecttype="rect"/>
            </v:shapetype>
            <v:shape id="WordArt 12" o:spid="_x0000_s1026" type="#_x0000_t202" style="position:absolute;margin-left:0;margin-top:0;width:496.9pt;height:198.7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" filled="f" stroked="f">
              <v:stroke joinstyle="round"/>
              <o:lock v:ext="edit" shapetype="t"/>
              <v:textbox style="mso-fit-shape-to-text:t">
                <w:txbxContent>
                  <w:p w14:paraId="59A151F1" w14:textId="77777777" w:rsidR="00DA669B" w:rsidRDefault="00DA669B" w:rsidP="00941D5C">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F27898">
      <w:rPr>
        <w:noProof/>
      </w:rPr>
      <w:pict w14:anchorId="1CD172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54.9pt;height:272.9pt;rotation:315;z-index:-251656704;mso-position-horizontal:center;mso-position-horizontal-relative:margin;mso-position-vertical:center;mso-position-vertical-relative:margin" wrapcoords="21529 -297 20390 -534 18967 -534 18006 -831 17828 -771 17686 -534 17579 -178 16120 -1365 15266 -1424 14590 -1127 14163 -1127 14056 -1127 13985 -831 13843 297 13878 3026 11814 -178 11565 -534 11316 178 10320 5163 6832 -297 6085 -1305 5836 -949 5480 -1009 5267 -949 5160 -712 4982 297 5053 4451 996 -1305 818 -1009 569 -356 498 14360 605 14954 641 14954 818 15310 996 15607 1601 16200 1672 16259 2455 16259 3025 15844 3416 15132 3736 14360 5373 15666 5551 15369 5658 14895 5658 12224 6334 13292 8220 15488 8362 15251 8469 14598 8469 14182 9216 15429 9466 15607 9679 14895 10142 11631 12419 15429 12668 15725 12882 14835 13451 15785 14270 16497 14483 16141 14519 15310 14590 8248 15017 7655 19607 15310 19821 15369 19999 14657 20070 13411 19892 2314 20355 1780 21244 1899 21351 2077 21671 1899 21849 1484 21814 534 21742 59 21529 -297" fillcolor="silver" stroked="f">
          <v:fill opacity=".5"/>
          <v:textpath style="font-family:&quot;Comic Sans MS&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2722D" w14:textId="64D3FA76" w:rsidR="00DA669B" w:rsidRDefault="00767354">
    <w:r>
      <w:rPr>
        <w:noProof/>
      </w:rPr>
      <w:drawing>
        <wp:inline distT="0" distB="0" distL="0" distR="0" wp14:anchorId="56ADA069" wp14:editId="3BBF1A0C">
          <wp:extent cx="428625" cy="428625"/>
          <wp:effectExtent l="0" t="0" r="9525" b="9525"/>
          <wp:docPr id="1797465858" name="Picture 179746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14:paraId="33723302" w14:textId="333C78FA" w:rsidR="00767354" w:rsidRDefault="008150EE">
    <w:r>
      <w:rPr>
        <w:noProof/>
      </w:rPr>
      <mc:AlternateContent>
        <mc:Choice Requires="wps">
          <w:drawing>
            <wp:anchor distT="0" distB="0" distL="114300" distR="114300" simplePos="0" relativeHeight="251656704" behindDoc="0" locked="0" layoutInCell="1" allowOverlap="1" wp14:anchorId="077024DD" wp14:editId="47ECF810">
              <wp:simplePos x="0" y="0"/>
              <wp:positionH relativeFrom="margin">
                <wp:align>right</wp:align>
              </wp:positionH>
              <wp:positionV relativeFrom="paragraph">
                <wp:posOffset>13335</wp:posOffset>
              </wp:positionV>
              <wp:extent cx="6124575" cy="533400"/>
              <wp:effectExtent l="0" t="0" r="9525"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533400"/>
                      </a:xfrm>
                      <a:prstGeom prst="rect">
                        <a:avLst/>
                      </a:prstGeom>
                      <a:solidFill>
                        <a:srgbClr val="009999"/>
                      </a:solidFill>
                      <a:ln>
                        <a:noFill/>
                      </a:ln>
                    </wps:spPr>
                    <wps:txbx>
                      <w:txbxContent>
                        <w:p w14:paraId="4E6BC93F" w14:textId="26F9D5CD" w:rsidR="00DA669B" w:rsidRPr="00B447F8" w:rsidRDefault="0030747F" w:rsidP="008150EE">
                          <w:pPr>
                            <w:pStyle w:val="Heading3"/>
                            <w:spacing w:before="20" w:after="20"/>
                            <w:jc w:val="center"/>
                            <w:rPr>
                              <w:b w:val="0"/>
                              <w:bCs w:val="0"/>
                              <w:noProof/>
                              <w:color w:val="FFFFFF"/>
                              <w:sz w:val="28"/>
                              <w:szCs w:val="28"/>
                            </w:rPr>
                          </w:pPr>
                          <w:r>
                            <w:rPr>
                              <w:color w:val="FFFFFF"/>
                              <w:sz w:val="28"/>
                              <w:szCs w:val="28"/>
                            </w:rPr>
                            <w:t xml:space="preserve">Minster Trust for Education </w:t>
                          </w:r>
                          <w:r w:rsidR="008150EE">
                            <w:rPr>
                              <w:color w:val="FFFFFF"/>
                              <w:sz w:val="28"/>
                              <w:szCs w:val="28"/>
                            </w:rPr>
                            <w:t xml:space="preserve">- </w:t>
                          </w:r>
                          <w:r w:rsidR="009201C2">
                            <w:rPr>
                              <w:color w:val="FFFFFF"/>
                              <w:sz w:val="28"/>
                              <w:szCs w:val="28"/>
                            </w:rPr>
                            <w:t>Standard Terrorism 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024DD" id="_x0000_t202" coordsize="21600,21600" o:spt="202" path="m,l,21600r21600,l21600,xe">
              <v:stroke joinstyle="miter"/>
              <v:path gradientshapeok="t" o:connecttype="rect"/>
            </v:shapetype>
            <v:shape id="Text Box 15" o:spid="_x0000_s1027" type="#_x0000_t202" style="position:absolute;margin-left:431.05pt;margin-top:1.05pt;width:482.25pt;height:42pt;z-index:251656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" fillcolor="#099" stroked="f">
              <v:textbox>
                <w:txbxContent>
                  <w:p w14:paraId="4E6BC93F" w14:textId="26F9D5CD" w:rsidR="00DA669B" w:rsidRPr="00B447F8" w:rsidRDefault="0030747F" w:rsidP="008150EE">
                    <w:pPr>
                      <w:pStyle w:val="Heading3"/>
                      <w:spacing w:before="20" w:after="20"/>
                      <w:jc w:val="center"/>
                      <w:rPr>
                        <w:b w:val="0"/>
                        <w:bCs w:val="0"/>
                        <w:noProof/>
                        <w:color w:val="FFFFFF"/>
                        <w:sz w:val="28"/>
                        <w:szCs w:val="28"/>
                      </w:rPr>
                    </w:pPr>
                    <w:r>
                      <w:rPr>
                        <w:color w:val="FFFFFF"/>
                        <w:sz w:val="28"/>
                        <w:szCs w:val="28"/>
                      </w:rPr>
                      <w:t xml:space="preserve">Minster Trust for Education </w:t>
                    </w:r>
                    <w:r w:rsidR="008150EE">
                      <w:rPr>
                        <w:color w:val="FFFFFF"/>
                        <w:sz w:val="28"/>
                        <w:szCs w:val="28"/>
                      </w:rPr>
                      <w:t xml:space="preserve">- </w:t>
                    </w:r>
                    <w:r w:rsidR="009201C2">
                      <w:rPr>
                        <w:color w:val="FFFFFF"/>
                        <w:sz w:val="28"/>
                        <w:szCs w:val="28"/>
                      </w:rPr>
                      <w:t>Standard Terrorism Evaluation</w:t>
                    </w:r>
                  </w:p>
                </w:txbxContent>
              </v:textbox>
              <w10:wrap anchorx="margin"/>
            </v:shape>
          </w:pict>
        </mc:Fallback>
      </mc:AlternateContent>
    </w:r>
  </w:p>
  <w:p w14:paraId="7FC4FF2B" w14:textId="437E0F0E" w:rsidR="00767354" w:rsidRDefault="00767354"/>
  <w:p w14:paraId="56145E6E" w14:textId="667793B3" w:rsidR="00767354" w:rsidRDefault="00767354"/>
  <w:p w14:paraId="146A2FE4" w14:textId="77777777" w:rsidR="00767354" w:rsidRDefault="00767354"/>
  <w:p w14:paraId="181467A1" w14:textId="77777777" w:rsidR="00DA669B" w:rsidRDefault="00DA669B"/>
  <w:p w14:paraId="61D85AFC" w14:textId="77777777" w:rsidR="00DA669B" w:rsidRDefault="00DA669B">
    <w:pPr>
      <w:pStyle w:val="Header"/>
      <w:spacing w:line="-20" w:lineRule="auto"/>
      <w:rPr>
        <w:sz w:val="2"/>
        <w:szCs w:val="2"/>
      </w:rPr>
    </w:pPr>
    <w:r>
      <w:rPr>
        <w:sz w:val="2"/>
        <w:szCs w:val="2"/>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FBB5B" w14:textId="77777777" w:rsidR="00DA669B" w:rsidRDefault="00DA669B" w:rsidP="00CA5AE7">
    <w:pPr>
      <w:pStyle w:val="Header"/>
      <w:rPr>
        <w:rFonts w:ascii="Arial" w:hAnsi="Arial" w:cs="Arial"/>
        <w:b/>
        <w:bCs/>
      </w:rPr>
    </w:pPr>
  </w:p>
  <w:p w14:paraId="091362C3" w14:textId="77777777" w:rsidR="00DA669B" w:rsidRPr="00CA5AE7" w:rsidRDefault="00DA669B" w:rsidP="00CA5AE7">
    <w:pPr>
      <w:pStyle w:val="Header"/>
      <w:rPr>
        <w:rFonts w:ascii="Arial" w:hAnsi="Arial" w:cs="Arial"/>
        <w:b/>
        <w:bC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215BA" w14:textId="169CDE11" w:rsidR="00214740" w:rsidRDefault="00214740">
    <w:r>
      <w:rPr>
        <w:noProof/>
      </w:rPr>
      <w:drawing>
        <wp:inline distT="0" distB="0" distL="0" distR="0" wp14:anchorId="2B7E6F31" wp14:editId="17CDBA8C">
          <wp:extent cx="428625" cy="428625"/>
          <wp:effectExtent l="0" t="0" r="9525" b="9525"/>
          <wp:docPr id="1049717420" name="Picture 1049717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14:paraId="7DB857C9" w14:textId="1AFFEB59" w:rsidR="00214740" w:rsidRDefault="00214740">
    <w:r>
      <w:rPr>
        <w:noProof/>
      </w:rPr>
      <mc:AlternateContent>
        <mc:Choice Requires="wps">
          <w:drawing>
            <wp:anchor distT="0" distB="0" distL="114300" distR="114300" simplePos="0" relativeHeight="251657728" behindDoc="0" locked="0" layoutInCell="1" allowOverlap="1" wp14:anchorId="57268DB0" wp14:editId="4E63D967">
              <wp:simplePos x="0" y="0"/>
              <wp:positionH relativeFrom="margin">
                <wp:posOffset>12700</wp:posOffset>
              </wp:positionH>
              <wp:positionV relativeFrom="paragraph">
                <wp:posOffset>13335</wp:posOffset>
              </wp:positionV>
              <wp:extent cx="9429750" cy="533400"/>
              <wp:effectExtent l="0" t="0" r="0" b="0"/>
              <wp:wrapNone/>
              <wp:docPr id="209922558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0" cy="533400"/>
                      </a:xfrm>
                      <a:prstGeom prst="rect">
                        <a:avLst/>
                      </a:prstGeom>
                      <a:solidFill>
                        <a:srgbClr val="009999"/>
                      </a:solidFill>
                      <a:ln>
                        <a:noFill/>
                      </a:ln>
                    </wps:spPr>
                    <wps:txbx>
                      <w:txbxContent>
                        <w:p w14:paraId="09953871" w14:textId="77777777" w:rsidR="00214740" w:rsidRPr="00B447F8" w:rsidRDefault="00214740" w:rsidP="008150EE">
                          <w:pPr>
                            <w:pStyle w:val="Heading3"/>
                            <w:spacing w:before="20" w:after="20"/>
                            <w:jc w:val="center"/>
                            <w:rPr>
                              <w:b w:val="0"/>
                              <w:bCs w:val="0"/>
                              <w:noProof/>
                              <w:color w:val="FFFFFF"/>
                              <w:sz w:val="28"/>
                              <w:szCs w:val="28"/>
                            </w:rPr>
                          </w:pPr>
                          <w:r>
                            <w:rPr>
                              <w:color w:val="FFFFFF"/>
                              <w:sz w:val="28"/>
                              <w:szCs w:val="28"/>
                            </w:rPr>
                            <w:t>Minster Trust for Education - Standard Terrorism 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68DB0" id="_x0000_t202" coordsize="21600,21600" o:spt="202" path="m,l,21600r21600,l21600,xe">
              <v:stroke joinstyle="miter"/>
              <v:path gradientshapeok="t" o:connecttype="rect"/>
            </v:shapetype>
            <v:shape id="_x0000_s1028" type="#_x0000_t202" style="position:absolute;margin-left:1pt;margin-top:1.05pt;width:742.5pt;height:42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" fillcolor="#099" stroked="f">
              <v:textbox>
                <w:txbxContent>
                  <w:p w14:paraId="09953871" w14:textId="77777777" w:rsidR="00214740" w:rsidRPr="00B447F8" w:rsidRDefault="00214740" w:rsidP="008150EE">
                    <w:pPr>
                      <w:pStyle w:val="Heading3"/>
                      <w:spacing w:before="20" w:after="20"/>
                      <w:jc w:val="center"/>
                      <w:rPr>
                        <w:b w:val="0"/>
                        <w:bCs w:val="0"/>
                        <w:noProof/>
                        <w:color w:val="FFFFFF"/>
                        <w:sz w:val="28"/>
                        <w:szCs w:val="28"/>
                      </w:rPr>
                    </w:pPr>
                    <w:r>
                      <w:rPr>
                        <w:color w:val="FFFFFF"/>
                        <w:sz w:val="28"/>
                        <w:szCs w:val="28"/>
                      </w:rPr>
                      <w:t>Minster Trust for Education - Standard Terrorism Evaluation</w:t>
                    </w:r>
                  </w:p>
                </w:txbxContent>
              </v:textbox>
              <w10:wrap anchorx="margin"/>
            </v:shape>
          </w:pict>
        </mc:Fallback>
      </mc:AlternateContent>
    </w:r>
  </w:p>
  <w:p w14:paraId="240CA458" w14:textId="75787CE9" w:rsidR="00214740" w:rsidRDefault="00214740"/>
  <w:p w14:paraId="14099438" w14:textId="42CD0A6A" w:rsidR="00214740" w:rsidRDefault="00214740"/>
  <w:p w14:paraId="4E87F06D" w14:textId="77777777" w:rsidR="00214740" w:rsidRDefault="00214740"/>
  <w:p w14:paraId="501F5565" w14:textId="77777777" w:rsidR="00214740" w:rsidRDefault="00214740"/>
  <w:p w14:paraId="5D1BEEB0" w14:textId="77777777" w:rsidR="00214740" w:rsidRDefault="00214740">
    <w:pPr>
      <w:pStyle w:val="Header"/>
      <w:spacing w:line="-20" w:lineRule="auto"/>
      <w:rPr>
        <w:sz w:val="2"/>
        <w:szCs w:val="2"/>
      </w:rPr>
    </w:pPr>
    <w:r>
      <w:rPr>
        <w:sz w:val="2"/>
        <w:szCs w:val="2"/>
      </w:rP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A09B4" w14:textId="3EA9C975" w:rsidR="00214740" w:rsidRDefault="00214740">
    <w:r>
      <w:rPr>
        <w:noProof/>
      </w:rPr>
      <w:drawing>
        <wp:inline distT="0" distB="0" distL="0" distR="0" wp14:anchorId="76160127" wp14:editId="2E900BBD">
          <wp:extent cx="428625" cy="428625"/>
          <wp:effectExtent l="0" t="0" r="9525" b="9525"/>
          <wp:docPr id="515084405" name="Picture 51508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p w14:paraId="62130E1D" w14:textId="12A26BFE" w:rsidR="00214740" w:rsidRDefault="00214740">
    <w:r>
      <w:rPr>
        <w:noProof/>
      </w:rPr>
      <mc:AlternateContent>
        <mc:Choice Requires="wps">
          <w:drawing>
            <wp:anchor distT="0" distB="0" distL="114300" distR="114300" simplePos="0" relativeHeight="251658752" behindDoc="0" locked="0" layoutInCell="1" allowOverlap="1" wp14:anchorId="710A5AA3" wp14:editId="7C15A49E">
              <wp:simplePos x="0" y="0"/>
              <wp:positionH relativeFrom="margin">
                <wp:align>left</wp:align>
              </wp:positionH>
              <wp:positionV relativeFrom="paragraph">
                <wp:posOffset>80010</wp:posOffset>
              </wp:positionV>
              <wp:extent cx="5886450" cy="533400"/>
              <wp:effectExtent l="0" t="0" r="0" b="0"/>
              <wp:wrapNone/>
              <wp:docPr id="102419620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533400"/>
                      </a:xfrm>
                      <a:prstGeom prst="rect">
                        <a:avLst/>
                      </a:prstGeom>
                      <a:solidFill>
                        <a:srgbClr val="009999"/>
                      </a:solidFill>
                      <a:ln>
                        <a:noFill/>
                      </a:ln>
                    </wps:spPr>
                    <wps:txbx>
                      <w:txbxContent>
                        <w:p w14:paraId="64DA7D70" w14:textId="77777777" w:rsidR="00214740" w:rsidRPr="00B447F8" w:rsidRDefault="00214740" w:rsidP="008150EE">
                          <w:pPr>
                            <w:pStyle w:val="Heading3"/>
                            <w:spacing w:before="20" w:after="20"/>
                            <w:jc w:val="center"/>
                            <w:rPr>
                              <w:b w:val="0"/>
                              <w:bCs w:val="0"/>
                              <w:noProof/>
                              <w:color w:val="FFFFFF"/>
                              <w:sz w:val="28"/>
                              <w:szCs w:val="28"/>
                            </w:rPr>
                          </w:pPr>
                          <w:r>
                            <w:rPr>
                              <w:color w:val="FFFFFF"/>
                              <w:sz w:val="28"/>
                              <w:szCs w:val="28"/>
                            </w:rPr>
                            <w:t>Minster Trust for Education - Standard Terrorism Evaluation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A5AA3" id="_x0000_t202" coordsize="21600,21600" o:spt="202" path="m,l,21600r21600,l21600,xe">
              <v:stroke joinstyle="miter"/>
              <v:path gradientshapeok="t" o:connecttype="rect"/>
            </v:shapetype>
            <v:shape id="_x0000_s1029" type="#_x0000_t202" style="position:absolute;margin-left:0;margin-top:6.3pt;width:463.5pt;height:42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" fillcolor="#099" stroked="f">
              <v:textbox>
                <w:txbxContent>
                  <w:p w14:paraId="64DA7D70" w14:textId="77777777" w:rsidR="00214740" w:rsidRPr="00B447F8" w:rsidRDefault="00214740" w:rsidP="008150EE">
                    <w:pPr>
                      <w:pStyle w:val="Heading3"/>
                      <w:spacing w:before="20" w:after="20"/>
                      <w:jc w:val="center"/>
                      <w:rPr>
                        <w:b w:val="0"/>
                        <w:bCs w:val="0"/>
                        <w:noProof/>
                        <w:color w:val="FFFFFF"/>
                        <w:sz w:val="28"/>
                        <w:szCs w:val="28"/>
                      </w:rPr>
                    </w:pPr>
                    <w:r>
                      <w:rPr>
                        <w:color w:val="FFFFFF"/>
                        <w:sz w:val="28"/>
                        <w:szCs w:val="28"/>
                      </w:rPr>
                      <w:t>Minster Trust for Education - Standard Terrorism Evaluation</w:t>
                    </w:r>
                  </w:p>
                </w:txbxContent>
              </v:textbox>
              <w10:wrap anchorx="margin"/>
            </v:shape>
          </w:pict>
        </mc:Fallback>
      </mc:AlternateContent>
    </w:r>
  </w:p>
  <w:p w14:paraId="10115291" w14:textId="362043D2" w:rsidR="00214740" w:rsidRDefault="00214740"/>
  <w:p w14:paraId="03994AF6" w14:textId="77777777" w:rsidR="00214740" w:rsidRDefault="00214740"/>
  <w:p w14:paraId="2ADD8161" w14:textId="77777777" w:rsidR="00214740" w:rsidRDefault="00214740"/>
  <w:p w14:paraId="0EB9410E" w14:textId="77777777" w:rsidR="00214740" w:rsidRDefault="00214740"/>
  <w:p w14:paraId="74016F41" w14:textId="77777777" w:rsidR="00214740" w:rsidRDefault="00214740">
    <w:pPr>
      <w:pStyle w:val="Header"/>
      <w:spacing w:line="-20" w:lineRule="auto"/>
      <w:rPr>
        <w:sz w:val="2"/>
        <w:szCs w:val="2"/>
      </w:rPr>
    </w:pPr>
    <w:r>
      <w:rPr>
        <w:sz w:val="2"/>
        <w:szCs w:val="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717D67"/>
    <w:multiLevelType w:val="hybridMultilevel"/>
    <w:tmpl w:val="57F4A618"/>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CA5B9C"/>
    <w:multiLevelType w:val="hybridMultilevel"/>
    <w:tmpl w:val="F99ED2C6"/>
    <w:lvl w:ilvl="0" w:tplc="129429EA">
      <w:start w:val="1"/>
      <w:numFmt w:val="bullet"/>
      <w:lvlText w:val=""/>
      <w:lvlJc w:val="left"/>
      <w:pPr>
        <w:tabs>
          <w:tab w:val="num" w:pos="284"/>
        </w:tabs>
        <w:ind w:left="284" w:hanging="284"/>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1A6122"/>
    <w:multiLevelType w:val="hybridMultilevel"/>
    <w:tmpl w:val="45D0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35951"/>
    <w:multiLevelType w:val="hybridMultilevel"/>
    <w:tmpl w:val="881E87D8"/>
    <w:lvl w:ilvl="0" w:tplc="87B80F26">
      <w:start w:val="1"/>
      <w:numFmt w:val="bullet"/>
      <w:lvlText w:val=""/>
      <w:lvlJc w:val="left"/>
      <w:pPr>
        <w:tabs>
          <w:tab w:val="num" w:pos="726"/>
        </w:tabs>
        <w:ind w:left="726" w:hanging="726"/>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EB55FEB"/>
    <w:multiLevelType w:val="hybridMultilevel"/>
    <w:tmpl w:val="EF180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4319A"/>
    <w:multiLevelType w:val="hybridMultilevel"/>
    <w:tmpl w:val="3B6C1E82"/>
    <w:lvl w:ilvl="0" w:tplc="04D2357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A2EC1"/>
    <w:multiLevelType w:val="hybridMultilevel"/>
    <w:tmpl w:val="EA36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19699B"/>
    <w:multiLevelType w:val="hybridMultilevel"/>
    <w:tmpl w:val="6AB665E8"/>
    <w:lvl w:ilvl="0" w:tplc="08090003">
      <w:start w:val="1"/>
      <w:numFmt w:val="bullet"/>
      <w:lvlText w:val="o"/>
      <w:lvlJc w:val="left"/>
      <w:pPr>
        <w:tabs>
          <w:tab w:val="num" w:pos="360"/>
        </w:tabs>
        <w:ind w:left="360" w:hanging="360"/>
      </w:pPr>
      <w:rPr>
        <w:rFonts w:ascii="Courier New" w:hAnsi="Courier New" w:cs="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D344B7"/>
    <w:multiLevelType w:val="hybridMultilevel"/>
    <w:tmpl w:val="DBDA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86074"/>
    <w:multiLevelType w:val="hybridMultilevel"/>
    <w:tmpl w:val="2604B940"/>
    <w:lvl w:ilvl="0" w:tplc="FFFFFFFF">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0672BB"/>
    <w:multiLevelType w:val="hybridMultilevel"/>
    <w:tmpl w:val="7834F4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7BB398C"/>
    <w:multiLevelType w:val="hybridMultilevel"/>
    <w:tmpl w:val="E89E71E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F21CDE"/>
    <w:multiLevelType w:val="hybridMultilevel"/>
    <w:tmpl w:val="45B24176"/>
    <w:lvl w:ilvl="0" w:tplc="EFAA06B8">
      <w:start w:val="1"/>
      <w:numFmt w:val="bullet"/>
      <w:lvlText w:val=""/>
      <w:lvlJc w:val="left"/>
      <w:pPr>
        <w:tabs>
          <w:tab w:val="num" w:pos="0"/>
        </w:tabs>
        <w:ind w:left="283" w:hanging="283"/>
      </w:pPr>
      <w:rPr>
        <w:rFonts w:ascii="Webdings" w:hAnsi="Webdings"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332257E"/>
    <w:multiLevelType w:val="hybridMultilevel"/>
    <w:tmpl w:val="2D5A5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57257"/>
    <w:multiLevelType w:val="hybridMultilevel"/>
    <w:tmpl w:val="814E328C"/>
    <w:lvl w:ilvl="0" w:tplc="5AA25544">
      <w:start w:val="1"/>
      <w:numFmt w:val="bullet"/>
      <w:lvlText w:val=""/>
      <w:lvlJc w:val="left"/>
      <w:pPr>
        <w:tabs>
          <w:tab w:val="num" w:pos="377"/>
        </w:tabs>
        <w:ind w:left="360" w:hanging="360"/>
      </w:pPr>
      <w:rPr>
        <w:rFonts w:ascii="Webdings" w:hAnsi="Webdings"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6" w15:restartNumberingAfterBreak="0">
    <w:nsid w:val="4B6B1F82"/>
    <w:multiLevelType w:val="hybridMultilevel"/>
    <w:tmpl w:val="DA30F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D847BCF"/>
    <w:multiLevelType w:val="hybridMultilevel"/>
    <w:tmpl w:val="052CB198"/>
    <w:lvl w:ilvl="0" w:tplc="129429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DC707A3"/>
    <w:multiLevelType w:val="hybridMultilevel"/>
    <w:tmpl w:val="59242ECC"/>
    <w:lvl w:ilvl="0" w:tplc="795AF6CA">
      <w:start w:val="1"/>
      <w:numFmt w:val="bullet"/>
      <w:lvlText w:val=""/>
      <w:lvlJc w:val="left"/>
      <w:pPr>
        <w:tabs>
          <w:tab w:val="num" w:pos="907"/>
        </w:tabs>
        <w:ind w:left="907" w:hanging="907"/>
      </w:pPr>
      <w:rPr>
        <w:rFonts w:ascii="Symbol" w:hAnsi="Symbol"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E70E43"/>
    <w:multiLevelType w:val="hybridMultilevel"/>
    <w:tmpl w:val="B99066CC"/>
    <w:lvl w:ilvl="0" w:tplc="EFAA06B8">
      <w:start w:val="1"/>
      <w:numFmt w:val="bullet"/>
      <w:lvlText w:val=""/>
      <w:lvlJc w:val="left"/>
      <w:pPr>
        <w:tabs>
          <w:tab w:val="num" w:pos="0"/>
        </w:tabs>
        <w:ind w:left="283" w:hanging="283"/>
      </w:pPr>
      <w:rPr>
        <w:rFonts w:ascii="Webdings" w:hAnsi="Webdings"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15D2DA7"/>
    <w:multiLevelType w:val="hybridMultilevel"/>
    <w:tmpl w:val="2942256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1" w15:restartNumberingAfterBreak="0">
    <w:nsid w:val="51B97228"/>
    <w:multiLevelType w:val="singleLevel"/>
    <w:tmpl w:val="430A6B60"/>
    <w:lvl w:ilvl="0">
      <w:start w:val="1"/>
      <w:numFmt w:val="bullet"/>
      <w:lvlText w:val=""/>
      <w:lvlJc w:val="left"/>
      <w:pPr>
        <w:tabs>
          <w:tab w:val="num" w:pos="360"/>
        </w:tabs>
        <w:ind w:left="360" w:hanging="360"/>
      </w:pPr>
      <w:rPr>
        <w:rFonts w:ascii="Symbol" w:hAnsi="Symbol" w:cs="Symbol" w:hint="default"/>
      </w:rPr>
    </w:lvl>
  </w:abstractNum>
  <w:abstractNum w:abstractNumId="22" w15:restartNumberingAfterBreak="0">
    <w:nsid w:val="51F57D5D"/>
    <w:multiLevelType w:val="hybridMultilevel"/>
    <w:tmpl w:val="4E381354"/>
    <w:lvl w:ilvl="0" w:tplc="EFAA06B8">
      <w:start w:val="1"/>
      <w:numFmt w:val="bullet"/>
      <w:lvlText w:val=""/>
      <w:lvlJc w:val="left"/>
      <w:pPr>
        <w:tabs>
          <w:tab w:val="num" w:pos="360"/>
        </w:tabs>
        <w:ind w:left="643" w:hanging="283"/>
      </w:pPr>
      <w:rPr>
        <w:rFonts w:ascii="Webdings" w:hAnsi="Web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82778A"/>
    <w:multiLevelType w:val="hybridMultilevel"/>
    <w:tmpl w:val="6E5EA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D87BE5"/>
    <w:multiLevelType w:val="hybridMultilevel"/>
    <w:tmpl w:val="B610FA44"/>
    <w:lvl w:ilvl="0" w:tplc="795AF6CA">
      <w:start w:val="1"/>
      <w:numFmt w:val="bullet"/>
      <w:lvlText w:val=""/>
      <w:lvlJc w:val="left"/>
      <w:pPr>
        <w:tabs>
          <w:tab w:val="num" w:pos="907"/>
        </w:tabs>
        <w:ind w:left="907" w:hanging="907"/>
      </w:pPr>
      <w:rPr>
        <w:rFonts w:ascii="Symbol" w:hAnsi="Symbol"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D333F7"/>
    <w:multiLevelType w:val="singleLevel"/>
    <w:tmpl w:val="08090001"/>
    <w:lvl w:ilvl="0">
      <w:start w:val="1"/>
      <w:numFmt w:val="bullet"/>
      <w:lvlText w:val=""/>
      <w:lvlJc w:val="left"/>
      <w:pPr>
        <w:ind w:left="720" w:hanging="360"/>
      </w:pPr>
      <w:rPr>
        <w:rFonts w:ascii="Symbol" w:hAnsi="Symbol" w:hint="default"/>
      </w:rPr>
    </w:lvl>
  </w:abstractNum>
  <w:abstractNum w:abstractNumId="26" w15:restartNumberingAfterBreak="0">
    <w:nsid w:val="61250C60"/>
    <w:multiLevelType w:val="hybridMultilevel"/>
    <w:tmpl w:val="D4148F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C63237"/>
    <w:multiLevelType w:val="hybridMultilevel"/>
    <w:tmpl w:val="5AAE3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D97FBD"/>
    <w:multiLevelType w:val="hybridMultilevel"/>
    <w:tmpl w:val="C87E4050"/>
    <w:lvl w:ilvl="0" w:tplc="129429EA">
      <w:start w:val="1"/>
      <w:numFmt w:val="bullet"/>
      <w:lvlText w:val=""/>
      <w:lvlJc w:val="left"/>
      <w:pPr>
        <w:tabs>
          <w:tab w:val="num" w:pos="284"/>
        </w:tabs>
        <w:ind w:left="284" w:hanging="284"/>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E24D36"/>
    <w:multiLevelType w:val="hybridMultilevel"/>
    <w:tmpl w:val="9D36A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CC1174"/>
    <w:multiLevelType w:val="hybridMultilevel"/>
    <w:tmpl w:val="A4E21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863F1C"/>
    <w:multiLevelType w:val="hybridMultilevel"/>
    <w:tmpl w:val="91EA51D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31620102">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2" w16cid:durableId="1982923301">
    <w:abstractNumId w:val="22"/>
  </w:num>
  <w:num w:numId="3" w16cid:durableId="75592085">
    <w:abstractNumId w:val="15"/>
  </w:num>
  <w:num w:numId="4" w16cid:durableId="992638784">
    <w:abstractNumId w:val="28"/>
  </w:num>
  <w:num w:numId="5" w16cid:durableId="1710842160">
    <w:abstractNumId w:val="17"/>
  </w:num>
  <w:num w:numId="6" w16cid:durableId="1662082379">
    <w:abstractNumId w:val="2"/>
  </w:num>
  <w:num w:numId="7" w16cid:durableId="95371170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16cid:durableId="386146650">
    <w:abstractNumId w:val="13"/>
  </w:num>
  <w:num w:numId="9" w16cid:durableId="1598561179">
    <w:abstractNumId w:val="24"/>
  </w:num>
  <w:num w:numId="10" w16cid:durableId="1646275265">
    <w:abstractNumId w:val="18"/>
  </w:num>
  <w:num w:numId="11" w16cid:durableId="128983735">
    <w:abstractNumId w:val="4"/>
  </w:num>
  <w:num w:numId="12" w16cid:durableId="1605459756">
    <w:abstractNumId w:val="21"/>
  </w:num>
  <w:num w:numId="13" w16cid:durableId="1602488932">
    <w:abstractNumId w:val="19"/>
  </w:num>
  <w:num w:numId="14" w16cid:durableId="813109479">
    <w:abstractNumId w:val="25"/>
  </w:num>
  <w:num w:numId="15" w16cid:durableId="1411345714">
    <w:abstractNumId w:val="8"/>
  </w:num>
  <w:num w:numId="16" w16cid:durableId="975179302">
    <w:abstractNumId w:val="1"/>
  </w:num>
  <w:num w:numId="17" w16cid:durableId="1943950363">
    <w:abstractNumId w:val="12"/>
  </w:num>
  <w:num w:numId="18" w16cid:durableId="293829757">
    <w:abstractNumId w:val="10"/>
  </w:num>
  <w:num w:numId="19" w16cid:durableId="1594045635">
    <w:abstractNumId w:val="23"/>
  </w:num>
  <w:num w:numId="20" w16cid:durableId="74206245">
    <w:abstractNumId w:val="31"/>
  </w:num>
  <w:num w:numId="21" w16cid:durableId="337314333">
    <w:abstractNumId w:val="20"/>
  </w:num>
  <w:num w:numId="22" w16cid:durableId="701512463">
    <w:abstractNumId w:val="30"/>
  </w:num>
  <w:num w:numId="23" w16cid:durableId="1515992722">
    <w:abstractNumId w:val="9"/>
  </w:num>
  <w:num w:numId="24" w16cid:durableId="301619653">
    <w:abstractNumId w:val="7"/>
  </w:num>
  <w:num w:numId="25" w16cid:durableId="53549927">
    <w:abstractNumId w:val="6"/>
  </w:num>
  <w:num w:numId="26" w16cid:durableId="1318340305">
    <w:abstractNumId w:val="3"/>
  </w:num>
  <w:num w:numId="27" w16cid:durableId="1094402368">
    <w:abstractNumId w:val="27"/>
  </w:num>
  <w:num w:numId="28" w16cid:durableId="2112966717">
    <w:abstractNumId w:val="29"/>
  </w:num>
  <w:num w:numId="29" w16cid:durableId="1639872734">
    <w:abstractNumId w:val="11"/>
  </w:num>
  <w:num w:numId="30" w16cid:durableId="2111005859">
    <w:abstractNumId w:val="5"/>
  </w:num>
  <w:num w:numId="31" w16cid:durableId="188498028">
    <w:abstractNumId w:val="14"/>
  </w:num>
  <w:num w:numId="32" w16cid:durableId="622732188">
    <w:abstractNumId w:val="26"/>
  </w:num>
  <w:num w:numId="33" w16cid:durableId="2000190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0">
      <o:colormru v:ext="edit" colors="#007ebf,#39c"/>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6C"/>
    <w:rsid w:val="00000AF7"/>
    <w:rsid w:val="00001F49"/>
    <w:rsid w:val="000022EF"/>
    <w:rsid w:val="00002F8C"/>
    <w:rsid w:val="00003E85"/>
    <w:rsid w:val="00012D43"/>
    <w:rsid w:val="000144BF"/>
    <w:rsid w:val="00014843"/>
    <w:rsid w:val="00015BE4"/>
    <w:rsid w:val="00016834"/>
    <w:rsid w:val="00022982"/>
    <w:rsid w:val="00024559"/>
    <w:rsid w:val="00025BEF"/>
    <w:rsid w:val="00037C08"/>
    <w:rsid w:val="00037C95"/>
    <w:rsid w:val="0004727F"/>
    <w:rsid w:val="000639EE"/>
    <w:rsid w:val="000643BD"/>
    <w:rsid w:val="00070820"/>
    <w:rsid w:val="00073AC6"/>
    <w:rsid w:val="00084EC6"/>
    <w:rsid w:val="00085E05"/>
    <w:rsid w:val="00094A7A"/>
    <w:rsid w:val="00095C4B"/>
    <w:rsid w:val="000A0BA8"/>
    <w:rsid w:val="000A1788"/>
    <w:rsid w:val="000B0F5D"/>
    <w:rsid w:val="000C24ED"/>
    <w:rsid w:val="000C35E1"/>
    <w:rsid w:val="000D479E"/>
    <w:rsid w:val="000E3FE1"/>
    <w:rsid w:val="000E571D"/>
    <w:rsid w:val="001000B7"/>
    <w:rsid w:val="00132B5C"/>
    <w:rsid w:val="001338B2"/>
    <w:rsid w:val="001520C1"/>
    <w:rsid w:val="00156599"/>
    <w:rsid w:val="00161592"/>
    <w:rsid w:val="0016669E"/>
    <w:rsid w:val="001679A8"/>
    <w:rsid w:val="001804D2"/>
    <w:rsid w:val="00180D4B"/>
    <w:rsid w:val="00184D1A"/>
    <w:rsid w:val="001974B0"/>
    <w:rsid w:val="001A7135"/>
    <w:rsid w:val="001B1E2C"/>
    <w:rsid w:val="001B4D4C"/>
    <w:rsid w:val="001C0D47"/>
    <w:rsid w:val="001C2BA0"/>
    <w:rsid w:val="001C3F88"/>
    <w:rsid w:val="001C42D1"/>
    <w:rsid w:val="001E057C"/>
    <w:rsid w:val="001E3076"/>
    <w:rsid w:val="001E41CA"/>
    <w:rsid w:val="001F43C9"/>
    <w:rsid w:val="002046E3"/>
    <w:rsid w:val="00214740"/>
    <w:rsid w:val="00216BA1"/>
    <w:rsid w:val="002173C3"/>
    <w:rsid w:val="00217B41"/>
    <w:rsid w:val="0022462F"/>
    <w:rsid w:val="0023210F"/>
    <w:rsid w:val="00232AC2"/>
    <w:rsid w:val="00242263"/>
    <w:rsid w:val="00245105"/>
    <w:rsid w:val="00245344"/>
    <w:rsid w:val="0025632E"/>
    <w:rsid w:val="002622B8"/>
    <w:rsid w:val="002622FF"/>
    <w:rsid w:val="0026626F"/>
    <w:rsid w:val="0027228B"/>
    <w:rsid w:val="00280070"/>
    <w:rsid w:val="002808E6"/>
    <w:rsid w:val="00291B3D"/>
    <w:rsid w:val="00297163"/>
    <w:rsid w:val="002A0C7B"/>
    <w:rsid w:val="002B1BFE"/>
    <w:rsid w:val="002B3BB5"/>
    <w:rsid w:val="002B4261"/>
    <w:rsid w:val="002C2D10"/>
    <w:rsid w:val="002C4F29"/>
    <w:rsid w:val="002D2593"/>
    <w:rsid w:val="002D5E6F"/>
    <w:rsid w:val="002E3DD0"/>
    <w:rsid w:val="002F6478"/>
    <w:rsid w:val="002F64BC"/>
    <w:rsid w:val="0030235E"/>
    <w:rsid w:val="00305604"/>
    <w:rsid w:val="0030747F"/>
    <w:rsid w:val="003143A1"/>
    <w:rsid w:val="00316D75"/>
    <w:rsid w:val="00316E06"/>
    <w:rsid w:val="00320E48"/>
    <w:rsid w:val="00330292"/>
    <w:rsid w:val="003563C3"/>
    <w:rsid w:val="003564AA"/>
    <w:rsid w:val="00357206"/>
    <w:rsid w:val="00360F0B"/>
    <w:rsid w:val="00362173"/>
    <w:rsid w:val="00365D0E"/>
    <w:rsid w:val="0037682D"/>
    <w:rsid w:val="0038021A"/>
    <w:rsid w:val="00383623"/>
    <w:rsid w:val="00387E19"/>
    <w:rsid w:val="003904D6"/>
    <w:rsid w:val="00390A02"/>
    <w:rsid w:val="00397CB1"/>
    <w:rsid w:val="003A3B7C"/>
    <w:rsid w:val="003B37EC"/>
    <w:rsid w:val="003C65E3"/>
    <w:rsid w:val="003C6F60"/>
    <w:rsid w:val="003D33E1"/>
    <w:rsid w:val="003E435A"/>
    <w:rsid w:val="003F0528"/>
    <w:rsid w:val="003F2D73"/>
    <w:rsid w:val="0040237F"/>
    <w:rsid w:val="00410F5F"/>
    <w:rsid w:val="00422D8C"/>
    <w:rsid w:val="0042722E"/>
    <w:rsid w:val="0044598C"/>
    <w:rsid w:val="00446123"/>
    <w:rsid w:val="00451D6D"/>
    <w:rsid w:val="00452622"/>
    <w:rsid w:val="00453386"/>
    <w:rsid w:val="004606F1"/>
    <w:rsid w:val="004629CB"/>
    <w:rsid w:val="004633F5"/>
    <w:rsid w:val="00491A1F"/>
    <w:rsid w:val="004A2208"/>
    <w:rsid w:val="004A716B"/>
    <w:rsid w:val="004B3EA7"/>
    <w:rsid w:val="004C1B7F"/>
    <w:rsid w:val="004C1C2E"/>
    <w:rsid w:val="004C25D9"/>
    <w:rsid w:val="004D0161"/>
    <w:rsid w:val="004D71C3"/>
    <w:rsid w:val="004E12C3"/>
    <w:rsid w:val="004E4B67"/>
    <w:rsid w:val="004E59EC"/>
    <w:rsid w:val="004E72B2"/>
    <w:rsid w:val="004F2595"/>
    <w:rsid w:val="00515EF7"/>
    <w:rsid w:val="00520197"/>
    <w:rsid w:val="005260CE"/>
    <w:rsid w:val="0053264C"/>
    <w:rsid w:val="0053472D"/>
    <w:rsid w:val="00534CF1"/>
    <w:rsid w:val="00541D63"/>
    <w:rsid w:val="00546230"/>
    <w:rsid w:val="00552816"/>
    <w:rsid w:val="00564886"/>
    <w:rsid w:val="00565F46"/>
    <w:rsid w:val="0057139E"/>
    <w:rsid w:val="00572494"/>
    <w:rsid w:val="00576131"/>
    <w:rsid w:val="005843C1"/>
    <w:rsid w:val="005A05CD"/>
    <w:rsid w:val="005A0EA8"/>
    <w:rsid w:val="005A222D"/>
    <w:rsid w:val="005B222E"/>
    <w:rsid w:val="005B364E"/>
    <w:rsid w:val="005B4BE7"/>
    <w:rsid w:val="005C2874"/>
    <w:rsid w:val="005C5FF7"/>
    <w:rsid w:val="005D3360"/>
    <w:rsid w:val="005E008B"/>
    <w:rsid w:val="005F2583"/>
    <w:rsid w:val="005F5DC8"/>
    <w:rsid w:val="0060069E"/>
    <w:rsid w:val="00603506"/>
    <w:rsid w:val="00604803"/>
    <w:rsid w:val="0061288C"/>
    <w:rsid w:val="00616DF4"/>
    <w:rsid w:val="006226D5"/>
    <w:rsid w:val="00625624"/>
    <w:rsid w:val="0063010C"/>
    <w:rsid w:val="00630A3A"/>
    <w:rsid w:val="00631AA2"/>
    <w:rsid w:val="00633079"/>
    <w:rsid w:val="00636DAF"/>
    <w:rsid w:val="00647CF9"/>
    <w:rsid w:val="00652363"/>
    <w:rsid w:val="006543CC"/>
    <w:rsid w:val="0066037E"/>
    <w:rsid w:val="00670BAA"/>
    <w:rsid w:val="006727DA"/>
    <w:rsid w:val="006834CE"/>
    <w:rsid w:val="00687361"/>
    <w:rsid w:val="00690245"/>
    <w:rsid w:val="00692B2D"/>
    <w:rsid w:val="006967B3"/>
    <w:rsid w:val="006A6060"/>
    <w:rsid w:val="006B3B95"/>
    <w:rsid w:val="006C59F7"/>
    <w:rsid w:val="006E62DD"/>
    <w:rsid w:val="006F5312"/>
    <w:rsid w:val="006F7A64"/>
    <w:rsid w:val="00701E1F"/>
    <w:rsid w:val="00703293"/>
    <w:rsid w:val="007041F9"/>
    <w:rsid w:val="00715FBD"/>
    <w:rsid w:val="007242FE"/>
    <w:rsid w:val="0072563B"/>
    <w:rsid w:val="00731BF3"/>
    <w:rsid w:val="00731DA8"/>
    <w:rsid w:val="00732C9C"/>
    <w:rsid w:val="00751F1C"/>
    <w:rsid w:val="0076154C"/>
    <w:rsid w:val="007642E2"/>
    <w:rsid w:val="007652C7"/>
    <w:rsid w:val="00767354"/>
    <w:rsid w:val="00771685"/>
    <w:rsid w:val="00777105"/>
    <w:rsid w:val="007A06DF"/>
    <w:rsid w:val="007B58C8"/>
    <w:rsid w:val="007C2ED5"/>
    <w:rsid w:val="007C3591"/>
    <w:rsid w:val="007C4FCE"/>
    <w:rsid w:val="007D09EE"/>
    <w:rsid w:val="007D1E26"/>
    <w:rsid w:val="007D7231"/>
    <w:rsid w:val="007E24EE"/>
    <w:rsid w:val="007E5687"/>
    <w:rsid w:val="007F034C"/>
    <w:rsid w:val="007F195C"/>
    <w:rsid w:val="007F4028"/>
    <w:rsid w:val="00813E08"/>
    <w:rsid w:val="008150EE"/>
    <w:rsid w:val="0082579A"/>
    <w:rsid w:val="00825B80"/>
    <w:rsid w:val="008265DB"/>
    <w:rsid w:val="008267FB"/>
    <w:rsid w:val="00835BEE"/>
    <w:rsid w:val="00840E48"/>
    <w:rsid w:val="0085236C"/>
    <w:rsid w:val="0085283D"/>
    <w:rsid w:val="008555DA"/>
    <w:rsid w:val="00857C7E"/>
    <w:rsid w:val="00857E70"/>
    <w:rsid w:val="00861D27"/>
    <w:rsid w:val="0086641F"/>
    <w:rsid w:val="00867099"/>
    <w:rsid w:val="0087152F"/>
    <w:rsid w:val="00872690"/>
    <w:rsid w:val="00874C8B"/>
    <w:rsid w:val="00880484"/>
    <w:rsid w:val="00883385"/>
    <w:rsid w:val="008845D7"/>
    <w:rsid w:val="00890A40"/>
    <w:rsid w:val="0089253B"/>
    <w:rsid w:val="008975C7"/>
    <w:rsid w:val="00897C23"/>
    <w:rsid w:val="008A7E4D"/>
    <w:rsid w:val="008B5349"/>
    <w:rsid w:val="008B6EA2"/>
    <w:rsid w:val="008C20A4"/>
    <w:rsid w:val="008C3902"/>
    <w:rsid w:val="008C6132"/>
    <w:rsid w:val="008C7124"/>
    <w:rsid w:val="008D2639"/>
    <w:rsid w:val="008E4D2E"/>
    <w:rsid w:val="008F2C90"/>
    <w:rsid w:val="008F2FBF"/>
    <w:rsid w:val="008F4EE3"/>
    <w:rsid w:val="008F7ED1"/>
    <w:rsid w:val="00910E38"/>
    <w:rsid w:val="00913D75"/>
    <w:rsid w:val="009201C2"/>
    <w:rsid w:val="00921742"/>
    <w:rsid w:val="00921AAB"/>
    <w:rsid w:val="00925CD4"/>
    <w:rsid w:val="0093044A"/>
    <w:rsid w:val="00934F2B"/>
    <w:rsid w:val="00934F58"/>
    <w:rsid w:val="00941D5C"/>
    <w:rsid w:val="00947BA5"/>
    <w:rsid w:val="00956A2E"/>
    <w:rsid w:val="00967C59"/>
    <w:rsid w:val="009717E6"/>
    <w:rsid w:val="00981605"/>
    <w:rsid w:val="00985480"/>
    <w:rsid w:val="009A476E"/>
    <w:rsid w:val="009A6997"/>
    <w:rsid w:val="009B65ED"/>
    <w:rsid w:val="009C48E1"/>
    <w:rsid w:val="009C7670"/>
    <w:rsid w:val="009D2E3D"/>
    <w:rsid w:val="009D4008"/>
    <w:rsid w:val="009D5D00"/>
    <w:rsid w:val="009D65AD"/>
    <w:rsid w:val="009E163D"/>
    <w:rsid w:val="009E7BCE"/>
    <w:rsid w:val="009F4951"/>
    <w:rsid w:val="009F49AE"/>
    <w:rsid w:val="009F7542"/>
    <w:rsid w:val="00A02F1C"/>
    <w:rsid w:val="00A03D24"/>
    <w:rsid w:val="00A1394A"/>
    <w:rsid w:val="00A154B7"/>
    <w:rsid w:val="00A258F2"/>
    <w:rsid w:val="00A33128"/>
    <w:rsid w:val="00A4005C"/>
    <w:rsid w:val="00A455E9"/>
    <w:rsid w:val="00A51FC8"/>
    <w:rsid w:val="00A5490C"/>
    <w:rsid w:val="00A66AA1"/>
    <w:rsid w:val="00A70473"/>
    <w:rsid w:val="00A74955"/>
    <w:rsid w:val="00A764E4"/>
    <w:rsid w:val="00A80A93"/>
    <w:rsid w:val="00A93F47"/>
    <w:rsid w:val="00AA2370"/>
    <w:rsid w:val="00AB2461"/>
    <w:rsid w:val="00AC1352"/>
    <w:rsid w:val="00AC4DD0"/>
    <w:rsid w:val="00AC713F"/>
    <w:rsid w:val="00AD083D"/>
    <w:rsid w:val="00AD098C"/>
    <w:rsid w:val="00AD22E2"/>
    <w:rsid w:val="00AE007E"/>
    <w:rsid w:val="00AF6124"/>
    <w:rsid w:val="00B214E7"/>
    <w:rsid w:val="00B244B1"/>
    <w:rsid w:val="00B42CA4"/>
    <w:rsid w:val="00B447F8"/>
    <w:rsid w:val="00B47296"/>
    <w:rsid w:val="00B4796F"/>
    <w:rsid w:val="00B57709"/>
    <w:rsid w:val="00B577EC"/>
    <w:rsid w:val="00B630FD"/>
    <w:rsid w:val="00B65ABD"/>
    <w:rsid w:val="00B66116"/>
    <w:rsid w:val="00B70007"/>
    <w:rsid w:val="00B70EDE"/>
    <w:rsid w:val="00B71926"/>
    <w:rsid w:val="00B75845"/>
    <w:rsid w:val="00B7640A"/>
    <w:rsid w:val="00B84017"/>
    <w:rsid w:val="00B84689"/>
    <w:rsid w:val="00B86B29"/>
    <w:rsid w:val="00B8769E"/>
    <w:rsid w:val="00B96764"/>
    <w:rsid w:val="00BA1078"/>
    <w:rsid w:val="00BB62AB"/>
    <w:rsid w:val="00BC0C1F"/>
    <w:rsid w:val="00BE0A85"/>
    <w:rsid w:val="00BE7030"/>
    <w:rsid w:val="00BF0DDB"/>
    <w:rsid w:val="00C02ED7"/>
    <w:rsid w:val="00C0499B"/>
    <w:rsid w:val="00C07F22"/>
    <w:rsid w:val="00C111E6"/>
    <w:rsid w:val="00C13AEF"/>
    <w:rsid w:val="00C15480"/>
    <w:rsid w:val="00C32F48"/>
    <w:rsid w:val="00C41BFC"/>
    <w:rsid w:val="00C41EEE"/>
    <w:rsid w:val="00C432FD"/>
    <w:rsid w:val="00C45A2E"/>
    <w:rsid w:val="00C4788F"/>
    <w:rsid w:val="00C529C2"/>
    <w:rsid w:val="00C52D6E"/>
    <w:rsid w:val="00C64694"/>
    <w:rsid w:val="00C66132"/>
    <w:rsid w:val="00C804E9"/>
    <w:rsid w:val="00C84909"/>
    <w:rsid w:val="00CA5AE7"/>
    <w:rsid w:val="00CA721A"/>
    <w:rsid w:val="00CB3A15"/>
    <w:rsid w:val="00CB3F9D"/>
    <w:rsid w:val="00CC2658"/>
    <w:rsid w:val="00CD1A82"/>
    <w:rsid w:val="00CD40FB"/>
    <w:rsid w:val="00CE2B12"/>
    <w:rsid w:val="00CE42A8"/>
    <w:rsid w:val="00CE724E"/>
    <w:rsid w:val="00CF47DC"/>
    <w:rsid w:val="00CF74ED"/>
    <w:rsid w:val="00D0285E"/>
    <w:rsid w:val="00D061E5"/>
    <w:rsid w:val="00D11F25"/>
    <w:rsid w:val="00D25871"/>
    <w:rsid w:val="00D30870"/>
    <w:rsid w:val="00D33A92"/>
    <w:rsid w:val="00D364C7"/>
    <w:rsid w:val="00D42215"/>
    <w:rsid w:val="00D53882"/>
    <w:rsid w:val="00D538C4"/>
    <w:rsid w:val="00D6443D"/>
    <w:rsid w:val="00D649ED"/>
    <w:rsid w:val="00D71B4A"/>
    <w:rsid w:val="00D72CDC"/>
    <w:rsid w:val="00D76BFE"/>
    <w:rsid w:val="00D77C2D"/>
    <w:rsid w:val="00D807CD"/>
    <w:rsid w:val="00D82ED1"/>
    <w:rsid w:val="00D86338"/>
    <w:rsid w:val="00D93C6C"/>
    <w:rsid w:val="00D95A73"/>
    <w:rsid w:val="00D95F7D"/>
    <w:rsid w:val="00DA3657"/>
    <w:rsid w:val="00DA3878"/>
    <w:rsid w:val="00DA525C"/>
    <w:rsid w:val="00DA669B"/>
    <w:rsid w:val="00DB0A1B"/>
    <w:rsid w:val="00DB0B50"/>
    <w:rsid w:val="00DB1B99"/>
    <w:rsid w:val="00DB5339"/>
    <w:rsid w:val="00DD128A"/>
    <w:rsid w:val="00DD25B0"/>
    <w:rsid w:val="00DE6CE7"/>
    <w:rsid w:val="00DE7509"/>
    <w:rsid w:val="00DE7E9D"/>
    <w:rsid w:val="00E061E0"/>
    <w:rsid w:val="00E07CA5"/>
    <w:rsid w:val="00E2229D"/>
    <w:rsid w:val="00E2653F"/>
    <w:rsid w:val="00E3124C"/>
    <w:rsid w:val="00E652E1"/>
    <w:rsid w:val="00E74BF9"/>
    <w:rsid w:val="00E92A86"/>
    <w:rsid w:val="00E935D9"/>
    <w:rsid w:val="00EA6B44"/>
    <w:rsid w:val="00EA714D"/>
    <w:rsid w:val="00EB07BC"/>
    <w:rsid w:val="00EB200F"/>
    <w:rsid w:val="00EB73ED"/>
    <w:rsid w:val="00ED06D3"/>
    <w:rsid w:val="00ED09C2"/>
    <w:rsid w:val="00ED6C68"/>
    <w:rsid w:val="00EE4381"/>
    <w:rsid w:val="00EE43FA"/>
    <w:rsid w:val="00F02834"/>
    <w:rsid w:val="00F135EA"/>
    <w:rsid w:val="00F2578A"/>
    <w:rsid w:val="00F26EA5"/>
    <w:rsid w:val="00F308B9"/>
    <w:rsid w:val="00F3393F"/>
    <w:rsid w:val="00F33A5E"/>
    <w:rsid w:val="00F44D24"/>
    <w:rsid w:val="00F570F0"/>
    <w:rsid w:val="00F65243"/>
    <w:rsid w:val="00F7199A"/>
    <w:rsid w:val="00F72C7C"/>
    <w:rsid w:val="00F7509A"/>
    <w:rsid w:val="00F753EF"/>
    <w:rsid w:val="00F779AD"/>
    <w:rsid w:val="00FA5239"/>
    <w:rsid w:val="00FB4692"/>
    <w:rsid w:val="00FB534C"/>
    <w:rsid w:val="00FB7235"/>
    <w:rsid w:val="00FC7535"/>
    <w:rsid w:val="00FE1972"/>
    <w:rsid w:val="00FE26D6"/>
    <w:rsid w:val="00FE5397"/>
    <w:rsid w:val="00FF3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7ebf,#39c"/>
    </o:shapedefaults>
    <o:shapelayout v:ext="edit">
      <o:idmap v:ext="edit" data="2"/>
    </o:shapelayout>
  </w:shapeDefaults>
  <w:doNotEmbedSmartTags/>
  <w:decimalSymbol w:val="."/>
  <w:listSeparator w:val=","/>
  <w14:docId w14:val="03EE0EFE"/>
  <w15:docId w15:val="{03B3A296-8B1F-4AF3-87CF-619D9B312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871"/>
    <w:pPr>
      <w:widowControl w:val="0"/>
      <w:autoSpaceDE w:val="0"/>
      <w:autoSpaceDN w:val="0"/>
    </w:pPr>
  </w:style>
  <w:style w:type="paragraph" w:styleId="Heading1">
    <w:name w:val="heading 1"/>
    <w:basedOn w:val="Normal"/>
    <w:next w:val="Normal"/>
    <w:qFormat/>
    <w:pPr>
      <w:keepNext/>
      <w:spacing w:before="60" w:after="60"/>
      <w:outlineLvl w:val="0"/>
    </w:pPr>
    <w:rPr>
      <w:rFonts w:ascii="Arial" w:hAnsi="Arial" w:cs="Arial"/>
      <w:b/>
      <w:bCs/>
      <w:sz w:val="44"/>
      <w:szCs w:val="44"/>
    </w:rPr>
  </w:style>
  <w:style w:type="paragraph" w:styleId="Heading2">
    <w:name w:val="heading 2"/>
    <w:basedOn w:val="Normal"/>
    <w:next w:val="Normal"/>
    <w:qFormat/>
    <w:pPr>
      <w:keepNext/>
      <w:spacing w:before="60" w:after="60"/>
      <w:jc w:val="center"/>
      <w:outlineLvl w:val="1"/>
    </w:pPr>
    <w:rPr>
      <w:rFonts w:ascii="Arial" w:hAnsi="Arial" w:cs="Arial"/>
      <w:b/>
      <w:bCs/>
    </w:rPr>
  </w:style>
  <w:style w:type="paragraph" w:styleId="Heading3">
    <w:name w:val="heading 3"/>
    <w:basedOn w:val="Normal"/>
    <w:next w:val="Normal"/>
    <w:link w:val="Heading3Char"/>
    <w:qFormat/>
    <w:pPr>
      <w:keepNext/>
      <w:spacing w:before="60" w:after="60"/>
      <w:outlineLvl w:val="2"/>
    </w:pPr>
    <w:rPr>
      <w:rFonts w:ascii="Arial" w:hAnsi="Arial" w:cs="Arial"/>
      <w:b/>
      <w:bCs/>
      <w:sz w:val="24"/>
      <w:szCs w:val="24"/>
    </w:rPr>
  </w:style>
  <w:style w:type="paragraph" w:styleId="Heading4">
    <w:name w:val="heading 4"/>
    <w:basedOn w:val="Normal"/>
    <w:next w:val="Normal"/>
    <w:qFormat/>
    <w:pPr>
      <w:keepNext/>
      <w:spacing w:before="60" w:after="60"/>
      <w:jc w:val="center"/>
      <w:outlineLvl w:val="3"/>
    </w:pPr>
    <w:rPr>
      <w:rFonts w:ascii="Arial" w:hAnsi="Arial" w:cs="Arial"/>
      <w:b/>
      <w:bCs/>
      <w:sz w:val="21"/>
      <w:szCs w:val="21"/>
    </w:rPr>
  </w:style>
  <w:style w:type="paragraph" w:styleId="Heading5">
    <w:name w:val="heading 5"/>
    <w:basedOn w:val="Normal"/>
    <w:next w:val="Normal"/>
    <w:qFormat/>
    <w:rsid w:val="00A93F47"/>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Hyperlink">
    <w:name w:val="Hyperlink"/>
    <w:basedOn w:val="DefaultParagraphFont"/>
    <w:rsid w:val="00CA5AE7"/>
    <w:rPr>
      <w:color w:val="0000FF"/>
      <w:u w:val="single"/>
    </w:rPr>
  </w:style>
  <w:style w:type="character" w:styleId="PageNumber">
    <w:name w:val="page number"/>
    <w:basedOn w:val="DefaultParagraphFont"/>
    <w:rsid w:val="00CA5AE7"/>
  </w:style>
  <w:style w:type="character" w:styleId="FollowedHyperlink">
    <w:name w:val="FollowedHyperlink"/>
    <w:basedOn w:val="DefaultParagraphFont"/>
    <w:rsid w:val="00A70473"/>
    <w:rPr>
      <w:color w:val="800080"/>
      <w:u w:val="single"/>
    </w:rPr>
  </w:style>
  <w:style w:type="character" w:customStyle="1" w:styleId="emailstyle22">
    <w:name w:val="emailstyle22"/>
    <w:basedOn w:val="DefaultParagraphFont"/>
    <w:rsid w:val="00A93F47"/>
    <w:rPr>
      <w:rFonts w:ascii="Arial" w:hAnsi="Arial" w:cs="Arial"/>
      <w:color w:val="000080"/>
    </w:rPr>
  </w:style>
  <w:style w:type="character" w:customStyle="1" w:styleId="Heading3Char">
    <w:name w:val="Heading 3 Char"/>
    <w:link w:val="Heading3"/>
    <w:rsid w:val="00014843"/>
    <w:rPr>
      <w:rFonts w:ascii="Arial" w:hAnsi="Arial" w:cs="Arial"/>
      <w:b/>
      <w:bCs/>
      <w:sz w:val="24"/>
      <w:szCs w:val="24"/>
    </w:rPr>
  </w:style>
  <w:style w:type="character" w:customStyle="1" w:styleId="HeaderChar">
    <w:name w:val="Header Char"/>
    <w:basedOn w:val="DefaultParagraphFont"/>
    <w:link w:val="Header"/>
    <w:rsid w:val="00647CF9"/>
  </w:style>
  <w:style w:type="paragraph" w:styleId="ListParagraph">
    <w:name w:val="List Paragraph"/>
    <w:basedOn w:val="Normal"/>
    <w:uiPriority w:val="34"/>
    <w:qFormat/>
    <w:rsid w:val="008B5349"/>
    <w:pPr>
      <w:ind w:left="720"/>
      <w:contextualSpacing/>
    </w:pPr>
  </w:style>
  <w:style w:type="paragraph" w:styleId="NormalWeb">
    <w:name w:val="Normal (Web)"/>
    <w:basedOn w:val="Normal"/>
    <w:uiPriority w:val="99"/>
    <w:semiHidden/>
    <w:unhideWhenUsed/>
    <w:rsid w:val="00941D5C"/>
    <w:pPr>
      <w:widowControl/>
      <w:autoSpaceDE/>
      <w:autoSpaceDN/>
      <w:spacing w:before="100" w:beforeAutospacing="1" w:after="100" w:afterAutospacing="1"/>
    </w:pPr>
    <w:rPr>
      <w:rFonts w:eastAsiaTheme="minorEastAsia"/>
      <w:sz w:val="24"/>
      <w:szCs w:val="24"/>
      <w:lang w:val="en-US" w:eastAsia="en-US"/>
    </w:rPr>
  </w:style>
  <w:style w:type="paragraph" w:styleId="BalloonText">
    <w:name w:val="Balloon Text"/>
    <w:basedOn w:val="Normal"/>
    <w:link w:val="BalloonTextChar"/>
    <w:uiPriority w:val="99"/>
    <w:semiHidden/>
    <w:unhideWhenUsed/>
    <w:rsid w:val="001E30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076"/>
    <w:rPr>
      <w:rFonts w:ascii="Segoe UI" w:hAnsi="Segoe UI" w:cs="Segoe UI"/>
      <w:sz w:val="18"/>
      <w:szCs w:val="18"/>
    </w:rPr>
  </w:style>
  <w:style w:type="table" w:styleId="TableGrid">
    <w:name w:val="Table Grid"/>
    <w:basedOn w:val="TableNormal"/>
    <w:rsid w:val="00217B4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047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2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FF441C7B521D4DA719749C98FED964" ma:contentTypeVersion="9" ma:contentTypeDescription="Create a new document." ma:contentTypeScope="" ma:versionID="c8b09d51803e295ccbbfac3162be2aff">
  <xsd:schema xmlns:xsd="http://www.w3.org/2001/XMLSchema" xmlns:xs="http://www.w3.org/2001/XMLSchema" xmlns:p="http://schemas.microsoft.com/office/2006/metadata/properties" xmlns:ns3="430bc9f0-a0ec-4eea-a62d-ec95136f6491" targetNamespace="http://schemas.microsoft.com/office/2006/metadata/properties" ma:root="true" ma:fieldsID="eb59ddd723b1e0f8bbd91e5db7616d08" ns3:_="">
    <xsd:import namespace="430bc9f0-a0ec-4eea-a62d-ec95136f649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0bc9f0-a0ec-4eea-a62d-ec95136f6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FA282-BA9A-4D38-85DC-36043DF688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0bc9f0-a0ec-4eea-a62d-ec95136f6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D5CE7D-1094-47AF-AC05-D0A6CF94338D}">
  <ds:schemaRefs>
    <ds:schemaRef ds:uri="http://schemas.microsoft.com/sharepoint/v3/contenttype/forms"/>
  </ds:schemaRefs>
</ds:datastoreItem>
</file>

<file path=customXml/itemProps3.xml><?xml version="1.0" encoding="utf-8"?>
<ds:datastoreItem xmlns:ds="http://schemas.openxmlformats.org/officeDocument/2006/customXml" ds:itemID="{24B2FBE7-301F-4F6E-8024-A640EC8084A0}">
  <ds:schemaRefs>
    <ds:schemaRef ds:uri="http://schemas.openxmlformats.org/officeDocument/2006/bibliography"/>
  </ds:schemaRefs>
</ds:datastoreItem>
</file>

<file path=customXml/itemProps4.xml><?xml version="1.0" encoding="utf-8"?>
<ds:datastoreItem xmlns:ds="http://schemas.openxmlformats.org/officeDocument/2006/customXml" ds:itemID="{9D783E02-44CF-4E51-B0CF-45DD5333BB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2065</Words>
  <Characters>10192</Characters>
  <Application>Microsoft Office Word</Application>
  <DocSecurity>0</DocSecurity>
  <Lines>401</Lines>
  <Paragraphs>145</Paragraphs>
  <ScaleCrop>false</ScaleCrop>
  <HeadingPairs>
    <vt:vector size="2" baseType="variant">
      <vt:variant>
        <vt:lpstr>Title</vt:lpstr>
      </vt:variant>
      <vt:variant>
        <vt:i4>1</vt:i4>
      </vt:variant>
    </vt:vector>
  </HeadingPairs>
  <TitlesOfParts>
    <vt:vector size="1" baseType="lpstr">
      <vt:lpstr>ACTIVITY/PROCESS/ PROCEDURE</vt:lpstr>
    </vt:vector>
  </TitlesOfParts>
  <Company>IT Division</Company>
  <LinksUpToDate>false</LinksUpToDate>
  <CharactersWithSpaces>12268</CharactersWithSpaces>
  <SharedDoc>false</SharedDoc>
  <HLinks>
    <vt:vector size="6" baseType="variant">
      <vt:variant>
        <vt:i4>2293811</vt:i4>
      </vt:variant>
      <vt:variant>
        <vt:i4>0</vt:i4>
      </vt:variant>
      <vt:variant>
        <vt:i4>0</vt:i4>
      </vt:variant>
      <vt:variant>
        <vt:i4>5</vt:i4>
      </vt:variant>
      <vt:variant>
        <vt:lpwstr>http://www.hse.gov.uk/pubns/indg199.pdf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ACTIVITY/PROCESS/ PROCEDURE</dc:title>
  <dc:subject/>
  <dc:creator>Nottingham City Council</dc:creator>
  <cp:keywords/>
  <dc:description/>
  <cp:lastModifiedBy>J Garratt</cp:lastModifiedBy>
  <cp:revision>3</cp:revision>
  <cp:lastPrinted>2025-11-03T09:42:00Z</cp:lastPrinted>
  <dcterms:created xsi:type="dcterms:W3CDTF">2025-11-03T09:42:00Z</dcterms:created>
  <dcterms:modified xsi:type="dcterms:W3CDTF">2025-11-03T09:42:00Z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1452983001</vt:i4>
  </property>
  <property fmtid="{D5CDD505-2E9C-101B-9397-08002B2CF9AE}" pid="3" name="ContentTypeId">
    <vt:lpwstr>0x010100CDFF441C7B521D4DA719749C98FED964</vt:lpwstr>
  </property>
</Properties>
</file>